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9CAA3" w14:textId="77777777" w:rsidR="00CA69C5" w:rsidRDefault="00CA69C5"/>
    <w:p w14:paraId="21D719C1" w14:textId="77777777" w:rsidR="00A52C4B" w:rsidRDefault="00A52C4B"/>
    <w:p w14:paraId="0D95C5F2" w14:textId="77777777" w:rsidR="00A52C4B" w:rsidRDefault="00A52C4B"/>
    <w:p w14:paraId="7886F6C6" w14:textId="77777777" w:rsidR="00A52C4B" w:rsidRDefault="00A52C4B"/>
    <w:p w14:paraId="1C93246A" w14:textId="77777777" w:rsidR="00A52C4B" w:rsidRDefault="00A52C4B"/>
    <w:p w14:paraId="21EA61E8" w14:textId="77777777" w:rsidR="00A52C4B" w:rsidRDefault="00A52C4B"/>
    <w:p w14:paraId="154453A5" w14:textId="77777777" w:rsidR="00A52C4B" w:rsidRDefault="00A52C4B"/>
    <w:p w14:paraId="18F785B7" w14:textId="77777777" w:rsidR="00A52C4B" w:rsidRDefault="00A52C4B"/>
    <w:p w14:paraId="2188BC4B" w14:textId="77777777" w:rsidR="00A52C4B" w:rsidRDefault="00A52C4B" w:rsidP="00A52C4B">
      <w:pPr>
        <w:jc w:val="center"/>
        <w:rPr>
          <w:sz w:val="56"/>
          <w:szCs w:val="56"/>
        </w:rPr>
      </w:pPr>
    </w:p>
    <w:p w14:paraId="0BC7B533" w14:textId="77777777" w:rsidR="00A52C4B" w:rsidRDefault="00A52C4B" w:rsidP="00A52C4B">
      <w:pPr>
        <w:jc w:val="center"/>
        <w:rPr>
          <w:sz w:val="56"/>
          <w:szCs w:val="56"/>
        </w:rPr>
      </w:pPr>
    </w:p>
    <w:p w14:paraId="355605DA" w14:textId="77777777" w:rsidR="00A52C4B" w:rsidRDefault="00A52C4B" w:rsidP="00A52C4B">
      <w:pPr>
        <w:jc w:val="center"/>
        <w:rPr>
          <w:sz w:val="56"/>
          <w:szCs w:val="56"/>
        </w:rPr>
      </w:pPr>
    </w:p>
    <w:p w14:paraId="56576E0F" w14:textId="77777777" w:rsidR="00A52C4B" w:rsidRDefault="00A52C4B" w:rsidP="00A52C4B">
      <w:pPr>
        <w:jc w:val="center"/>
        <w:rPr>
          <w:sz w:val="56"/>
          <w:szCs w:val="56"/>
        </w:rPr>
      </w:pPr>
    </w:p>
    <w:p w14:paraId="0203A05E" w14:textId="402B4088" w:rsidR="00A52C4B" w:rsidRDefault="00A52C4B" w:rsidP="00A52C4B">
      <w:pPr>
        <w:jc w:val="center"/>
        <w:rPr>
          <w:sz w:val="56"/>
          <w:szCs w:val="56"/>
        </w:rPr>
      </w:pPr>
      <w:r w:rsidRPr="00A52C4B">
        <w:rPr>
          <w:sz w:val="56"/>
          <w:szCs w:val="56"/>
        </w:rPr>
        <w:t>PROTOCOLO DE RIESGO, INTENTO Y CONSUMACIÓN DE SUICIDIO</w:t>
      </w:r>
    </w:p>
    <w:p w14:paraId="151A0796" w14:textId="77777777" w:rsidR="00A52C4B" w:rsidRDefault="00A52C4B" w:rsidP="00A52C4B">
      <w:pPr>
        <w:jc w:val="center"/>
        <w:rPr>
          <w:sz w:val="56"/>
          <w:szCs w:val="56"/>
        </w:rPr>
      </w:pPr>
    </w:p>
    <w:p w14:paraId="3125150F" w14:textId="77777777" w:rsidR="00A52C4B" w:rsidRDefault="00A52C4B" w:rsidP="00A52C4B">
      <w:pPr>
        <w:jc w:val="center"/>
        <w:rPr>
          <w:sz w:val="56"/>
          <w:szCs w:val="56"/>
        </w:rPr>
      </w:pPr>
    </w:p>
    <w:p w14:paraId="4F44766A" w14:textId="77777777" w:rsidR="00A52C4B" w:rsidRDefault="00A52C4B" w:rsidP="00A52C4B">
      <w:pPr>
        <w:jc w:val="center"/>
        <w:rPr>
          <w:sz w:val="56"/>
          <w:szCs w:val="56"/>
        </w:rPr>
      </w:pPr>
    </w:p>
    <w:p w14:paraId="0D817547" w14:textId="77777777" w:rsidR="00A52C4B" w:rsidRDefault="00A52C4B" w:rsidP="00A52C4B">
      <w:pPr>
        <w:jc w:val="center"/>
        <w:rPr>
          <w:sz w:val="56"/>
          <w:szCs w:val="56"/>
        </w:rPr>
      </w:pPr>
    </w:p>
    <w:p w14:paraId="6544C0EC" w14:textId="77777777" w:rsidR="00A52C4B" w:rsidRDefault="00A52C4B" w:rsidP="00A52C4B">
      <w:pPr>
        <w:jc w:val="center"/>
        <w:rPr>
          <w:sz w:val="56"/>
          <w:szCs w:val="56"/>
        </w:rPr>
      </w:pPr>
    </w:p>
    <w:p w14:paraId="2BC76ED4" w14:textId="77777777" w:rsidR="00A52C4B" w:rsidRDefault="00A52C4B" w:rsidP="00A52C4B">
      <w:pPr>
        <w:jc w:val="center"/>
        <w:rPr>
          <w:sz w:val="56"/>
          <w:szCs w:val="56"/>
        </w:rPr>
      </w:pPr>
    </w:p>
    <w:p w14:paraId="47ED23DE" w14:textId="3AC2AAA0" w:rsidR="00A52C4B" w:rsidRPr="004907FF" w:rsidRDefault="004907FF" w:rsidP="00A52C4B">
      <w:pPr>
        <w:jc w:val="center"/>
        <w:rPr>
          <w:sz w:val="40"/>
          <w:szCs w:val="40"/>
        </w:rPr>
      </w:pPr>
      <w:r w:rsidRPr="004907FF">
        <w:rPr>
          <w:sz w:val="40"/>
          <w:szCs w:val="40"/>
        </w:rPr>
        <w:t>Punta Arenas, marzo de 2024</w:t>
      </w:r>
    </w:p>
    <w:p w14:paraId="7D7B6125" w14:textId="77777777" w:rsidR="00A52C4B" w:rsidRPr="004907FF" w:rsidRDefault="00A52C4B" w:rsidP="00A52C4B">
      <w:pPr>
        <w:jc w:val="center"/>
        <w:rPr>
          <w:sz w:val="40"/>
          <w:szCs w:val="40"/>
        </w:rPr>
      </w:pPr>
    </w:p>
    <w:p w14:paraId="2E702323" w14:textId="77777777" w:rsidR="00A52C4B" w:rsidRDefault="00A52C4B" w:rsidP="00A52C4B">
      <w:pPr>
        <w:jc w:val="both"/>
      </w:pPr>
    </w:p>
    <w:p w14:paraId="7BFFFC35" w14:textId="77777777" w:rsidR="00A52C4B" w:rsidRDefault="00A52C4B" w:rsidP="00A52C4B">
      <w:pPr>
        <w:jc w:val="both"/>
      </w:pPr>
    </w:p>
    <w:p w14:paraId="72CB79D2" w14:textId="77777777" w:rsidR="004907FF" w:rsidRDefault="004907FF" w:rsidP="00A52C4B">
      <w:pPr>
        <w:jc w:val="both"/>
        <w:rPr>
          <w:rFonts w:cstheme="minorHAnsi"/>
          <w:b/>
          <w:bCs/>
          <w:color w:val="1F3864" w:themeColor="accent1" w:themeShade="80"/>
        </w:rPr>
      </w:pPr>
    </w:p>
    <w:p w14:paraId="7422943F" w14:textId="2072E517" w:rsidR="00914724" w:rsidRPr="00575489" w:rsidRDefault="00914724" w:rsidP="00A52C4B">
      <w:pPr>
        <w:jc w:val="both"/>
        <w:rPr>
          <w:rFonts w:cstheme="minorHAnsi"/>
          <w:b/>
          <w:bCs/>
          <w:color w:val="1F3864" w:themeColor="accent1" w:themeShade="80"/>
        </w:rPr>
      </w:pPr>
      <w:bookmarkStart w:id="0" w:name="_GoBack"/>
      <w:bookmarkEnd w:id="0"/>
      <w:r w:rsidRPr="00575489">
        <w:rPr>
          <w:rFonts w:cstheme="minorHAnsi"/>
          <w:b/>
          <w:bCs/>
          <w:color w:val="1F3864" w:themeColor="accent1" w:themeShade="80"/>
        </w:rPr>
        <w:lastRenderedPageBreak/>
        <w:t>Índice</w:t>
      </w:r>
    </w:p>
    <w:p w14:paraId="29998DC3" w14:textId="77777777" w:rsidR="00914724" w:rsidRPr="00575489" w:rsidRDefault="00914724" w:rsidP="00A52C4B">
      <w:pPr>
        <w:jc w:val="both"/>
        <w:rPr>
          <w:rFonts w:cstheme="minorHAnsi"/>
          <w:color w:val="1F3864" w:themeColor="accent1" w:themeShade="80"/>
        </w:rPr>
      </w:pPr>
    </w:p>
    <w:p w14:paraId="73A4C30D" w14:textId="3CA956FF" w:rsidR="00914724" w:rsidRPr="006C706E" w:rsidRDefault="00914724" w:rsidP="00914724">
      <w:pPr>
        <w:jc w:val="both"/>
        <w:rPr>
          <w:rFonts w:cstheme="minorHAnsi"/>
          <w:color w:val="000000" w:themeColor="text1"/>
        </w:rPr>
      </w:pPr>
      <w:r w:rsidRPr="006C706E">
        <w:rPr>
          <w:rFonts w:cstheme="minorHAnsi"/>
          <w:color w:val="000000" w:themeColor="text1"/>
        </w:rPr>
        <w:t>Introducción.....................................................................................................................</w:t>
      </w:r>
      <w:r w:rsidR="00837E87">
        <w:rPr>
          <w:rFonts w:cstheme="minorHAnsi"/>
          <w:color w:val="000000" w:themeColor="text1"/>
        </w:rPr>
        <w:t>3</w:t>
      </w:r>
    </w:p>
    <w:p w14:paraId="1185C163" w14:textId="5FB818EA" w:rsidR="00914724" w:rsidRPr="006C706E" w:rsidRDefault="00914724" w:rsidP="00914724">
      <w:pPr>
        <w:jc w:val="both"/>
        <w:rPr>
          <w:rFonts w:cstheme="minorHAnsi"/>
          <w:color w:val="000000" w:themeColor="text1"/>
        </w:rPr>
      </w:pPr>
      <w:r w:rsidRPr="006C706E">
        <w:rPr>
          <w:rFonts w:cstheme="minorHAnsi"/>
          <w:color w:val="000000" w:themeColor="text1"/>
        </w:rPr>
        <w:t>Conceptos ........................................................................................................................</w:t>
      </w:r>
      <w:r w:rsidR="00837E87">
        <w:rPr>
          <w:rFonts w:cstheme="minorHAnsi"/>
          <w:color w:val="000000" w:themeColor="text1"/>
        </w:rPr>
        <w:t>3</w:t>
      </w:r>
    </w:p>
    <w:p w14:paraId="60231E42" w14:textId="13E175FF" w:rsidR="00575489" w:rsidRPr="006C706E" w:rsidRDefault="00914724" w:rsidP="00914724">
      <w:pPr>
        <w:jc w:val="both"/>
        <w:rPr>
          <w:rFonts w:cstheme="minorHAnsi"/>
          <w:color w:val="000000" w:themeColor="text1"/>
        </w:rPr>
      </w:pPr>
      <w:r w:rsidRPr="006C706E">
        <w:rPr>
          <w:rFonts w:cstheme="minorHAnsi"/>
          <w:color w:val="000000" w:themeColor="text1"/>
        </w:rPr>
        <w:t>Epidemiología...................................................................................................................</w:t>
      </w:r>
      <w:r w:rsidR="00837E87">
        <w:rPr>
          <w:rFonts w:cstheme="minorHAnsi"/>
          <w:color w:val="000000" w:themeColor="text1"/>
        </w:rPr>
        <w:t>3</w:t>
      </w:r>
    </w:p>
    <w:p w14:paraId="5BDC036D" w14:textId="65812B67" w:rsidR="00575489" w:rsidRPr="006C706E" w:rsidRDefault="00575489" w:rsidP="00575489">
      <w:pPr>
        <w:rPr>
          <w:rFonts w:cstheme="minorHAnsi"/>
          <w:color w:val="000000" w:themeColor="text1"/>
        </w:rPr>
      </w:pPr>
      <w:r w:rsidRPr="006C706E">
        <w:rPr>
          <w:rFonts w:cstheme="minorHAnsi"/>
          <w:color w:val="000000" w:themeColor="text1"/>
        </w:rPr>
        <w:t>Factores de</w:t>
      </w:r>
      <w:r w:rsidRPr="006C706E">
        <w:rPr>
          <w:rFonts w:cstheme="minorHAnsi"/>
          <w:color w:val="000000" w:themeColor="text1"/>
          <w:spacing w:val="-2"/>
        </w:rPr>
        <w:t xml:space="preserve"> </w:t>
      </w:r>
      <w:r w:rsidRPr="006C706E">
        <w:rPr>
          <w:rFonts w:cstheme="minorHAnsi"/>
          <w:color w:val="000000" w:themeColor="text1"/>
        </w:rPr>
        <w:t>riesgo</w:t>
      </w:r>
      <w:r w:rsidRPr="006C706E">
        <w:rPr>
          <w:rFonts w:cstheme="minorHAnsi"/>
          <w:color w:val="000000" w:themeColor="text1"/>
          <w:spacing w:val="1"/>
        </w:rPr>
        <w:t xml:space="preserve"> </w:t>
      </w:r>
      <w:r w:rsidRPr="006C706E">
        <w:rPr>
          <w:rFonts w:cstheme="minorHAnsi"/>
          <w:color w:val="000000" w:themeColor="text1"/>
        </w:rPr>
        <w:t>suicida</w:t>
      </w:r>
      <w:r w:rsidRPr="006C706E">
        <w:rPr>
          <w:rFonts w:cstheme="minorHAnsi"/>
          <w:color w:val="000000" w:themeColor="text1"/>
          <w:spacing w:val="-2"/>
        </w:rPr>
        <w:t xml:space="preserve"> </w:t>
      </w:r>
      <w:r w:rsidRPr="006C706E">
        <w:rPr>
          <w:rFonts w:cstheme="minorHAnsi"/>
          <w:color w:val="000000" w:themeColor="text1"/>
        </w:rPr>
        <w:t>y</w:t>
      </w:r>
      <w:r w:rsidRPr="006C706E">
        <w:rPr>
          <w:rFonts w:cstheme="minorHAnsi"/>
          <w:color w:val="000000" w:themeColor="text1"/>
          <w:spacing w:val="-2"/>
        </w:rPr>
        <w:t xml:space="preserve"> </w:t>
      </w:r>
      <w:r w:rsidRPr="006C706E">
        <w:rPr>
          <w:rFonts w:cstheme="minorHAnsi"/>
          <w:color w:val="000000" w:themeColor="text1"/>
        </w:rPr>
        <w:t>señales de</w:t>
      </w:r>
      <w:r w:rsidRPr="006C706E">
        <w:rPr>
          <w:rFonts w:cstheme="minorHAnsi"/>
          <w:color w:val="000000" w:themeColor="text1"/>
          <w:spacing w:val="2"/>
        </w:rPr>
        <w:t xml:space="preserve"> </w:t>
      </w:r>
      <w:r w:rsidRPr="006C706E">
        <w:rPr>
          <w:rFonts w:cstheme="minorHAnsi"/>
          <w:color w:val="000000" w:themeColor="text1"/>
        </w:rPr>
        <w:t>alerta</w:t>
      </w:r>
      <w:r w:rsidR="006C706E" w:rsidRPr="006C706E">
        <w:rPr>
          <w:rFonts w:cstheme="minorHAnsi"/>
          <w:color w:val="000000" w:themeColor="text1"/>
        </w:rPr>
        <w:t xml:space="preserve"> .................................................................</w:t>
      </w:r>
      <w:r w:rsidR="00837E87">
        <w:rPr>
          <w:rFonts w:cstheme="minorHAnsi"/>
          <w:color w:val="000000" w:themeColor="text1"/>
        </w:rPr>
        <w:t>5</w:t>
      </w:r>
    </w:p>
    <w:p w14:paraId="16C92FCA" w14:textId="500BA7B8" w:rsidR="00575489" w:rsidRPr="006C706E" w:rsidRDefault="00575489" w:rsidP="00575489">
      <w:pPr>
        <w:rPr>
          <w:rFonts w:cstheme="minorHAnsi"/>
          <w:color w:val="000000" w:themeColor="text1"/>
        </w:rPr>
      </w:pPr>
      <w:r w:rsidRPr="006C706E">
        <w:rPr>
          <w:rFonts w:cstheme="minorHAnsi"/>
          <w:color w:val="000000" w:themeColor="text1"/>
        </w:rPr>
        <w:t>Factores de</w:t>
      </w:r>
      <w:r w:rsidRPr="006C706E">
        <w:rPr>
          <w:rFonts w:cstheme="minorHAnsi"/>
          <w:color w:val="000000" w:themeColor="text1"/>
          <w:spacing w:val="-2"/>
        </w:rPr>
        <w:t xml:space="preserve"> </w:t>
      </w:r>
      <w:r w:rsidRPr="006C706E">
        <w:rPr>
          <w:rFonts w:cstheme="minorHAnsi"/>
          <w:color w:val="000000" w:themeColor="text1"/>
        </w:rPr>
        <w:t>riesgo</w:t>
      </w:r>
      <w:r w:rsidRPr="006C706E">
        <w:rPr>
          <w:rFonts w:cstheme="minorHAnsi"/>
          <w:color w:val="000000" w:themeColor="text1"/>
          <w:spacing w:val="1"/>
        </w:rPr>
        <w:t xml:space="preserve"> </w:t>
      </w:r>
      <w:r w:rsidRPr="006C706E">
        <w:rPr>
          <w:rFonts w:cstheme="minorHAnsi"/>
          <w:color w:val="000000" w:themeColor="text1"/>
        </w:rPr>
        <w:t>suicida</w:t>
      </w:r>
      <w:r w:rsidRPr="006C706E">
        <w:rPr>
          <w:rFonts w:cstheme="minorHAnsi"/>
          <w:color w:val="000000" w:themeColor="text1"/>
          <w:spacing w:val="-2"/>
        </w:rPr>
        <w:t xml:space="preserve"> </w:t>
      </w:r>
      <w:r w:rsidRPr="006C706E">
        <w:rPr>
          <w:rFonts w:cstheme="minorHAnsi"/>
          <w:color w:val="000000" w:themeColor="text1"/>
        </w:rPr>
        <w:t>en la adolescencia</w:t>
      </w:r>
      <w:r w:rsidR="006C706E" w:rsidRPr="006C706E">
        <w:rPr>
          <w:rFonts w:cstheme="minorHAnsi"/>
          <w:color w:val="000000" w:themeColor="text1"/>
          <w:vertAlign w:val="superscript"/>
        </w:rPr>
        <w:t xml:space="preserve"> </w:t>
      </w:r>
      <w:r w:rsidR="006C706E" w:rsidRPr="006C706E">
        <w:rPr>
          <w:rFonts w:cstheme="minorHAnsi"/>
          <w:color w:val="000000" w:themeColor="text1"/>
        </w:rPr>
        <w:t>..................................................................</w:t>
      </w:r>
      <w:r w:rsidR="00837E87">
        <w:rPr>
          <w:rFonts w:cstheme="minorHAnsi"/>
          <w:color w:val="000000" w:themeColor="text1"/>
        </w:rPr>
        <w:t>5</w:t>
      </w:r>
    </w:p>
    <w:p w14:paraId="3F3B220A" w14:textId="066BF972" w:rsidR="00575489" w:rsidRPr="006C706E" w:rsidRDefault="00575489" w:rsidP="00575489">
      <w:pPr>
        <w:rPr>
          <w:rFonts w:cstheme="minorHAnsi"/>
          <w:color w:val="000000" w:themeColor="text1"/>
        </w:rPr>
      </w:pPr>
      <w:r w:rsidRPr="006C706E">
        <w:rPr>
          <w:rFonts w:cstheme="minorHAnsi"/>
          <w:color w:val="000000" w:themeColor="text1"/>
        </w:rPr>
        <w:t>Señales de</w:t>
      </w:r>
      <w:r w:rsidRPr="006C706E">
        <w:rPr>
          <w:rFonts w:cstheme="minorHAnsi"/>
          <w:color w:val="000000" w:themeColor="text1"/>
          <w:spacing w:val="-2"/>
        </w:rPr>
        <w:t xml:space="preserve"> </w:t>
      </w:r>
      <w:r w:rsidRPr="006C706E">
        <w:rPr>
          <w:rFonts w:cstheme="minorHAnsi"/>
          <w:color w:val="000000" w:themeColor="text1"/>
        </w:rPr>
        <w:t>alerta</w:t>
      </w:r>
      <w:r w:rsidRPr="006C706E">
        <w:rPr>
          <w:rFonts w:cstheme="minorHAnsi"/>
          <w:color w:val="000000" w:themeColor="text1"/>
          <w:spacing w:val="-3"/>
        </w:rPr>
        <w:t xml:space="preserve"> </w:t>
      </w:r>
      <w:r w:rsidRPr="006C706E">
        <w:rPr>
          <w:rFonts w:cstheme="minorHAnsi"/>
          <w:color w:val="000000" w:themeColor="text1"/>
        </w:rPr>
        <w:t>directa</w:t>
      </w:r>
      <w:r w:rsidR="006C706E" w:rsidRPr="006C706E">
        <w:rPr>
          <w:rFonts w:cstheme="minorHAnsi"/>
          <w:color w:val="000000" w:themeColor="text1"/>
        </w:rPr>
        <w:t xml:space="preserve"> ............................................................................................</w:t>
      </w:r>
      <w:r w:rsidR="00837E87">
        <w:rPr>
          <w:rFonts w:cstheme="minorHAnsi"/>
          <w:color w:val="000000" w:themeColor="text1"/>
        </w:rPr>
        <w:t>.</w:t>
      </w:r>
      <w:r w:rsidR="006C706E" w:rsidRPr="006C706E">
        <w:rPr>
          <w:rFonts w:cstheme="minorHAnsi"/>
          <w:color w:val="000000" w:themeColor="text1"/>
        </w:rPr>
        <w:t>.....</w:t>
      </w:r>
      <w:r w:rsidR="00837E87">
        <w:rPr>
          <w:rFonts w:cstheme="minorHAnsi"/>
          <w:color w:val="000000" w:themeColor="text1"/>
        </w:rPr>
        <w:t>5</w:t>
      </w:r>
    </w:p>
    <w:p w14:paraId="5A95A250" w14:textId="6B546E17" w:rsidR="00575489" w:rsidRPr="006C706E" w:rsidRDefault="00575489" w:rsidP="00575489">
      <w:pPr>
        <w:rPr>
          <w:rFonts w:cstheme="minorHAnsi"/>
          <w:color w:val="000000" w:themeColor="text1"/>
        </w:rPr>
      </w:pPr>
      <w:r w:rsidRPr="006C706E">
        <w:rPr>
          <w:rFonts w:cstheme="minorHAnsi"/>
          <w:color w:val="000000" w:themeColor="text1"/>
        </w:rPr>
        <w:t>Señales de</w:t>
      </w:r>
      <w:r w:rsidRPr="006C706E">
        <w:rPr>
          <w:rFonts w:cstheme="minorHAnsi"/>
          <w:color w:val="000000" w:themeColor="text1"/>
          <w:spacing w:val="-2"/>
        </w:rPr>
        <w:t xml:space="preserve"> </w:t>
      </w:r>
      <w:r w:rsidRPr="006C706E">
        <w:rPr>
          <w:rFonts w:cstheme="minorHAnsi"/>
          <w:color w:val="000000" w:themeColor="text1"/>
        </w:rPr>
        <w:t>alerta</w:t>
      </w:r>
      <w:r w:rsidRPr="006C706E">
        <w:rPr>
          <w:rFonts w:cstheme="minorHAnsi"/>
          <w:color w:val="000000" w:themeColor="text1"/>
          <w:spacing w:val="-3"/>
        </w:rPr>
        <w:t xml:space="preserve"> </w:t>
      </w:r>
      <w:r w:rsidRPr="006C706E">
        <w:rPr>
          <w:rFonts w:cstheme="minorHAnsi"/>
          <w:color w:val="000000" w:themeColor="text1"/>
        </w:rPr>
        <w:t>indirecta</w:t>
      </w:r>
      <w:r w:rsidR="006C706E" w:rsidRPr="006C706E">
        <w:rPr>
          <w:rFonts w:cstheme="minorHAnsi"/>
          <w:color w:val="000000" w:themeColor="text1"/>
        </w:rPr>
        <w:t xml:space="preserve"> ...............................................................................................</w:t>
      </w:r>
      <w:r w:rsidR="00837E87">
        <w:rPr>
          <w:rFonts w:cstheme="minorHAnsi"/>
          <w:color w:val="000000" w:themeColor="text1"/>
        </w:rPr>
        <w:t>6</w:t>
      </w:r>
    </w:p>
    <w:p w14:paraId="66A49D10" w14:textId="0AED25B4" w:rsidR="00575489" w:rsidRPr="006C706E" w:rsidRDefault="00575489" w:rsidP="00575489">
      <w:pPr>
        <w:rPr>
          <w:rFonts w:cstheme="minorHAnsi"/>
          <w:color w:val="000000" w:themeColor="text1"/>
        </w:rPr>
      </w:pPr>
      <w:r w:rsidRPr="006C706E">
        <w:rPr>
          <w:rFonts w:cstheme="minorHAnsi"/>
          <w:color w:val="000000" w:themeColor="text1"/>
        </w:rPr>
        <w:t>El desencadenamiento de la crisis suicida.....................................................................</w:t>
      </w:r>
      <w:r w:rsidR="006C706E" w:rsidRPr="006C706E">
        <w:rPr>
          <w:rFonts w:cstheme="minorHAnsi"/>
          <w:color w:val="000000" w:themeColor="text1"/>
        </w:rPr>
        <w:t>.</w:t>
      </w:r>
      <w:r w:rsidRPr="006C706E">
        <w:rPr>
          <w:rFonts w:cstheme="minorHAnsi"/>
          <w:color w:val="000000" w:themeColor="text1"/>
        </w:rPr>
        <w:t>..</w:t>
      </w:r>
      <w:r w:rsidR="00837E87">
        <w:rPr>
          <w:rFonts w:cstheme="minorHAnsi"/>
          <w:color w:val="000000" w:themeColor="text1"/>
        </w:rPr>
        <w:t>6</w:t>
      </w:r>
      <w:r w:rsidRPr="006C706E">
        <w:rPr>
          <w:rFonts w:cstheme="minorHAnsi"/>
          <w:color w:val="000000" w:themeColor="text1"/>
        </w:rPr>
        <w:t xml:space="preserve"> </w:t>
      </w:r>
    </w:p>
    <w:p w14:paraId="542A6799" w14:textId="2029B93F" w:rsidR="00575489" w:rsidRPr="006C706E" w:rsidRDefault="00575489" w:rsidP="00575489">
      <w:pPr>
        <w:rPr>
          <w:rFonts w:cstheme="minorHAnsi"/>
          <w:color w:val="000000" w:themeColor="text1"/>
        </w:rPr>
      </w:pPr>
      <w:r w:rsidRPr="006C706E">
        <w:rPr>
          <w:rFonts w:cstheme="minorHAnsi"/>
          <w:color w:val="000000" w:themeColor="text1"/>
        </w:rPr>
        <w:t>Métodos de suicidio......................</w:t>
      </w:r>
      <w:r w:rsidR="006C706E" w:rsidRPr="006C706E">
        <w:rPr>
          <w:rFonts w:cstheme="minorHAnsi"/>
          <w:color w:val="000000" w:themeColor="text1"/>
        </w:rPr>
        <w:t>.</w:t>
      </w:r>
      <w:r w:rsidRPr="006C706E">
        <w:rPr>
          <w:rFonts w:cstheme="minorHAnsi"/>
          <w:color w:val="000000" w:themeColor="text1"/>
        </w:rPr>
        <w:t>...................................................................................</w:t>
      </w:r>
      <w:r w:rsidR="00837E87">
        <w:rPr>
          <w:rFonts w:cstheme="minorHAnsi"/>
          <w:color w:val="000000" w:themeColor="text1"/>
        </w:rPr>
        <w:t>7</w:t>
      </w:r>
      <w:r w:rsidRPr="006C706E">
        <w:rPr>
          <w:rFonts w:cstheme="minorHAnsi"/>
          <w:color w:val="000000" w:themeColor="text1"/>
        </w:rPr>
        <w:t xml:space="preserve"> </w:t>
      </w:r>
    </w:p>
    <w:p w14:paraId="79D52AED" w14:textId="507BFA77" w:rsidR="00575489" w:rsidRPr="006C706E" w:rsidRDefault="00575489" w:rsidP="00575489">
      <w:pPr>
        <w:rPr>
          <w:rFonts w:cstheme="minorHAnsi"/>
          <w:color w:val="000000" w:themeColor="text1"/>
        </w:rPr>
      </w:pPr>
      <w:r w:rsidRPr="006C706E">
        <w:rPr>
          <w:rFonts w:cstheme="minorHAnsi"/>
          <w:color w:val="000000" w:themeColor="text1"/>
        </w:rPr>
        <w:t>Mitos acerca del suicidio...................................................................................................</w:t>
      </w:r>
      <w:r w:rsidR="00837E87">
        <w:rPr>
          <w:rFonts w:cstheme="minorHAnsi"/>
          <w:color w:val="000000" w:themeColor="text1"/>
        </w:rPr>
        <w:t>8</w:t>
      </w:r>
      <w:r w:rsidRPr="006C706E">
        <w:rPr>
          <w:rFonts w:cstheme="minorHAnsi"/>
          <w:color w:val="000000" w:themeColor="text1"/>
        </w:rPr>
        <w:t xml:space="preserve"> </w:t>
      </w:r>
    </w:p>
    <w:p w14:paraId="0B8582C2" w14:textId="43EFCC00" w:rsidR="00575489" w:rsidRPr="006C706E" w:rsidRDefault="00575489" w:rsidP="00575489">
      <w:pPr>
        <w:pStyle w:val="Default"/>
        <w:rPr>
          <w:rFonts w:asciiTheme="minorHAnsi" w:hAnsiTheme="minorHAnsi" w:cstheme="minorHAnsi"/>
          <w:color w:val="000000" w:themeColor="text1"/>
          <w:lang w:val="es-ES"/>
        </w:rPr>
      </w:pPr>
      <w:r w:rsidRPr="006C706E">
        <w:rPr>
          <w:rFonts w:asciiTheme="minorHAnsi" w:hAnsiTheme="minorHAnsi" w:cstheme="minorHAnsi"/>
          <w:color w:val="000000" w:themeColor="text1"/>
          <w:lang w:val="es-ES"/>
        </w:rPr>
        <w:t>Protocolos de actuación....................................................................................................</w:t>
      </w:r>
      <w:r w:rsidR="00837E87">
        <w:rPr>
          <w:rFonts w:asciiTheme="minorHAnsi" w:hAnsiTheme="minorHAnsi" w:cstheme="minorHAnsi"/>
          <w:color w:val="000000" w:themeColor="text1"/>
          <w:lang w:val="es-ES"/>
        </w:rPr>
        <w:t>8</w:t>
      </w:r>
      <w:r w:rsidRPr="006C706E">
        <w:rPr>
          <w:rFonts w:asciiTheme="minorHAnsi" w:hAnsiTheme="minorHAnsi" w:cstheme="minorHAnsi"/>
          <w:color w:val="000000" w:themeColor="text1"/>
          <w:lang w:val="es-ES"/>
        </w:rPr>
        <w:t xml:space="preserve"> </w:t>
      </w:r>
    </w:p>
    <w:p w14:paraId="536A7AAE" w14:textId="7179E4E8" w:rsidR="00837E87" w:rsidRDefault="00837E87" w:rsidP="00837E87">
      <w:pPr>
        <w:pStyle w:val="Prrafodelista"/>
        <w:numPr>
          <w:ilvl w:val="0"/>
          <w:numId w:val="8"/>
        </w:numPr>
        <w:rPr>
          <w:rFonts w:cstheme="minorHAnsi"/>
          <w:color w:val="000000" w:themeColor="text1"/>
        </w:rPr>
      </w:pPr>
      <w:r>
        <w:rPr>
          <w:rFonts w:cstheme="minorHAnsi"/>
          <w:color w:val="000000" w:themeColor="text1"/>
        </w:rPr>
        <w:t>Detección de estudiantes con riesgo de suicidio …………………………………</w:t>
      </w:r>
      <w:proofErr w:type="gramStart"/>
      <w:r>
        <w:rPr>
          <w:rFonts w:cstheme="minorHAnsi"/>
          <w:color w:val="000000" w:themeColor="text1"/>
        </w:rPr>
        <w:t>…….</w:t>
      </w:r>
      <w:proofErr w:type="gramEnd"/>
      <w:r>
        <w:rPr>
          <w:rFonts w:cstheme="minorHAnsi"/>
          <w:color w:val="000000" w:themeColor="text1"/>
        </w:rPr>
        <w:t>.9</w:t>
      </w:r>
    </w:p>
    <w:p w14:paraId="15F9876D" w14:textId="420A3C48" w:rsidR="00837E87" w:rsidRDefault="00837E87" w:rsidP="00837E87">
      <w:pPr>
        <w:pStyle w:val="Prrafodelista"/>
        <w:numPr>
          <w:ilvl w:val="0"/>
          <w:numId w:val="8"/>
        </w:numPr>
        <w:rPr>
          <w:rFonts w:cstheme="minorHAnsi"/>
          <w:color w:val="000000" w:themeColor="text1"/>
        </w:rPr>
      </w:pPr>
      <w:r>
        <w:rPr>
          <w:rFonts w:cstheme="minorHAnsi"/>
          <w:color w:val="000000" w:themeColor="text1"/>
        </w:rPr>
        <w:t xml:space="preserve">Intento de suicidio </w:t>
      </w:r>
      <w:r w:rsidRPr="00837E87">
        <w:rPr>
          <w:rFonts w:cstheme="minorHAnsi"/>
          <w:color w:val="000000" w:themeColor="text1"/>
        </w:rPr>
        <w:t>.............................................................</w:t>
      </w:r>
      <w:r>
        <w:rPr>
          <w:rFonts w:cstheme="minorHAnsi"/>
          <w:color w:val="000000" w:themeColor="text1"/>
        </w:rPr>
        <w:t>............................10</w:t>
      </w:r>
    </w:p>
    <w:p w14:paraId="62DA4F6D" w14:textId="1F61F18E" w:rsidR="00575489" w:rsidRPr="00837E87" w:rsidRDefault="00575489" w:rsidP="00837E87">
      <w:pPr>
        <w:pStyle w:val="Prrafodelista"/>
        <w:numPr>
          <w:ilvl w:val="0"/>
          <w:numId w:val="8"/>
        </w:numPr>
        <w:rPr>
          <w:rFonts w:cstheme="minorHAnsi"/>
          <w:color w:val="000000" w:themeColor="text1"/>
        </w:rPr>
      </w:pPr>
      <w:r w:rsidRPr="00837E87">
        <w:rPr>
          <w:rFonts w:cstheme="minorHAnsi"/>
          <w:color w:val="000000" w:themeColor="text1"/>
        </w:rPr>
        <w:t>Suicidio...........................................................................................................</w:t>
      </w:r>
      <w:r w:rsidR="00837E87">
        <w:rPr>
          <w:rFonts w:cstheme="minorHAnsi"/>
          <w:color w:val="000000" w:themeColor="text1"/>
        </w:rPr>
        <w:t>14</w:t>
      </w:r>
    </w:p>
    <w:p w14:paraId="24127798" w14:textId="77777777" w:rsidR="00575489" w:rsidRPr="006C706E" w:rsidRDefault="00575489" w:rsidP="00575489">
      <w:pPr>
        <w:jc w:val="both"/>
        <w:rPr>
          <w:rFonts w:cstheme="minorHAnsi"/>
          <w:color w:val="000000" w:themeColor="text1"/>
        </w:rPr>
      </w:pPr>
    </w:p>
    <w:p w14:paraId="5647F6F9" w14:textId="4628C0B4" w:rsidR="00575489" w:rsidRPr="006C706E" w:rsidRDefault="00575489" w:rsidP="00575489">
      <w:pPr>
        <w:jc w:val="both"/>
        <w:rPr>
          <w:rFonts w:cstheme="minorHAnsi"/>
          <w:color w:val="000000" w:themeColor="text1"/>
        </w:rPr>
      </w:pPr>
      <w:r w:rsidRPr="006C706E">
        <w:rPr>
          <w:rFonts w:cstheme="minorHAnsi"/>
          <w:color w:val="000000" w:themeColor="text1"/>
        </w:rPr>
        <w:t>Bibliografía .......................................................................................................................</w:t>
      </w:r>
      <w:r w:rsidR="00837E87">
        <w:rPr>
          <w:rFonts w:cstheme="minorHAnsi"/>
          <w:color w:val="000000" w:themeColor="text1"/>
        </w:rPr>
        <w:t>18</w:t>
      </w:r>
    </w:p>
    <w:p w14:paraId="2256EA91" w14:textId="4D83DF8D" w:rsidR="00575489" w:rsidRPr="006C706E" w:rsidRDefault="00575489" w:rsidP="00575489">
      <w:pPr>
        <w:jc w:val="both"/>
        <w:rPr>
          <w:rFonts w:cstheme="minorHAnsi"/>
          <w:color w:val="000000" w:themeColor="text1"/>
        </w:rPr>
      </w:pPr>
      <w:r w:rsidRPr="006C706E">
        <w:rPr>
          <w:rFonts w:cstheme="minorHAnsi"/>
          <w:color w:val="000000" w:themeColor="text1"/>
        </w:rPr>
        <w:t>Anexos...............................................................................................................................</w:t>
      </w:r>
      <w:r w:rsidR="00837E87">
        <w:rPr>
          <w:rFonts w:cstheme="minorHAnsi"/>
          <w:color w:val="000000" w:themeColor="text1"/>
        </w:rPr>
        <w:t>19</w:t>
      </w:r>
    </w:p>
    <w:p w14:paraId="6542D4E5" w14:textId="77777777" w:rsidR="00914724" w:rsidRPr="006C706E" w:rsidRDefault="00914724" w:rsidP="00A52C4B">
      <w:pPr>
        <w:jc w:val="both"/>
        <w:rPr>
          <w:rFonts w:cstheme="minorHAnsi"/>
          <w:b/>
          <w:bCs/>
          <w:color w:val="000000" w:themeColor="text1"/>
        </w:rPr>
      </w:pPr>
    </w:p>
    <w:p w14:paraId="2DB6409D" w14:textId="77777777" w:rsidR="00575489" w:rsidRPr="006C706E" w:rsidRDefault="00575489" w:rsidP="00A52C4B">
      <w:pPr>
        <w:jc w:val="both"/>
        <w:rPr>
          <w:rFonts w:cstheme="minorHAnsi"/>
          <w:b/>
          <w:bCs/>
          <w:color w:val="000000" w:themeColor="text1"/>
        </w:rPr>
      </w:pPr>
    </w:p>
    <w:p w14:paraId="0E766921" w14:textId="77777777" w:rsidR="00575489" w:rsidRPr="006C706E" w:rsidRDefault="00575489" w:rsidP="00A52C4B">
      <w:pPr>
        <w:jc w:val="both"/>
        <w:rPr>
          <w:rFonts w:cstheme="minorHAnsi"/>
          <w:b/>
          <w:bCs/>
          <w:color w:val="000000" w:themeColor="text1"/>
        </w:rPr>
      </w:pPr>
    </w:p>
    <w:p w14:paraId="2CB9A672" w14:textId="77777777" w:rsidR="00575489" w:rsidRPr="006C706E" w:rsidRDefault="00575489" w:rsidP="00A52C4B">
      <w:pPr>
        <w:jc w:val="both"/>
        <w:rPr>
          <w:rFonts w:cstheme="minorHAnsi"/>
          <w:b/>
          <w:bCs/>
          <w:color w:val="000000" w:themeColor="text1"/>
        </w:rPr>
      </w:pPr>
    </w:p>
    <w:p w14:paraId="6D76FBA5" w14:textId="77777777" w:rsidR="00575489" w:rsidRPr="006C706E" w:rsidRDefault="00575489" w:rsidP="00A52C4B">
      <w:pPr>
        <w:jc w:val="both"/>
        <w:rPr>
          <w:rFonts w:cstheme="minorHAnsi"/>
          <w:b/>
          <w:bCs/>
          <w:color w:val="000000" w:themeColor="text1"/>
        </w:rPr>
      </w:pPr>
    </w:p>
    <w:p w14:paraId="1EDB10AD" w14:textId="77777777" w:rsidR="00575489" w:rsidRPr="006C706E" w:rsidRDefault="00575489" w:rsidP="00A52C4B">
      <w:pPr>
        <w:jc w:val="both"/>
        <w:rPr>
          <w:rFonts w:cstheme="minorHAnsi"/>
          <w:b/>
          <w:bCs/>
          <w:color w:val="000000" w:themeColor="text1"/>
        </w:rPr>
      </w:pPr>
    </w:p>
    <w:p w14:paraId="19D90482" w14:textId="77777777" w:rsidR="00575489" w:rsidRPr="006C706E" w:rsidRDefault="00575489" w:rsidP="00A52C4B">
      <w:pPr>
        <w:jc w:val="both"/>
        <w:rPr>
          <w:rFonts w:cstheme="minorHAnsi"/>
          <w:b/>
          <w:bCs/>
          <w:color w:val="000000" w:themeColor="text1"/>
        </w:rPr>
      </w:pPr>
    </w:p>
    <w:p w14:paraId="3B948A1B" w14:textId="77777777" w:rsidR="00575489" w:rsidRPr="006C706E" w:rsidRDefault="00575489" w:rsidP="00A52C4B">
      <w:pPr>
        <w:jc w:val="both"/>
        <w:rPr>
          <w:rFonts w:cstheme="minorHAnsi"/>
          <w:b/>
          <w:bCs/>
          <w:color w:val="000000" w:themeColor="text1"/>
        </w:rPr>
      </w:pPr>
    </w:p>
    <w:p w14:paraId="5ACED135" w14:textId="77777777" w:rsidR="00575489" w:rsidRPr="006C706E" w:rsidRDefault="00575489" w:rsidP="00A52C4B">
      <w:pPr>
        <w:jc w:val="both"/>
        <w:rPr>
          <w:rFonts w:cstheme="minorHAnsi"/>
          <w:b/>
          <w:bCs/>
          <w:color w:val="000000" w:themeColor="text1"/>
        </w:rPr>
      </w:pPr>
    </w:p>
    <w:p w14:paraId="74A8944B" w14:textId="77777777" w:rsidR="00575489" w:rsidRPr="006C706E" w:rsidRDefault="00575489" w:rsidP="00A52C4B">
      <w:pPr>
        <w:jc w:val="both"/>
        <w:rPr>
          <w:rFonts w:cstheme="minorHAnsi"/>
          <w:b/>
          <w:bCs/>
          <w:color w:val="000000" w:themeColor="text1"/>
        </w:rPr>
      </w:pPr>
    </w:p>
    <w:p w14:paraId="0175BA53" w14:textId="77777777" w:rsidR="00575489" w:rsidRDefault="00575489" w:rsidP="00A52C4B">
      <w:pPr>
        <w:jc w:val="both"/>
        <w:rPr>
          <w:b/>
          <w:bCs/>
          <w:color w:val="1F3864" w:themeColor="accent1" w:themeShade="80"/>
        </w:rPr>
      </w:pPr>
    </w:p>
    <w:p w14:paraId="042B6ACF" w14:textId="77777777" w:rsidR="00575489" w:rsidRDefault="00575489" w:rsidP="00A52C4B">
      <w:pPr>
        <w:jc w:val="both"/>
        <w:rPr>
          <w:b/>
          <w:bCs/>
          <w:color w:val="1F3864" w:themeColor="accent1" w:themeShade="80"/>
        </w:rPr>
      </w:pPr>
    </w:p>
    <w:p w14:paraId="5F7BCE6C" w14:textId="77777777" w:rsidR="00575489" w:rsidRDefault="00575489" w:rsidP="00A52C4B">
      <w:pPr>
        <w:jc w:val="both"/>
        <w:rPr>
          <w:b/>
          <w:bCs/>
          <w:color w:val="1F3864" w:themeColor="accent1" w:themeShade="80"/>
        </w:rPr>
      </w:pPr>
    </w:p>
    <w:p w14:paraId="5571DB25" w14:textId="77777777" w:rsidR="00575489" w:rsidRDefault="00575489" w:rsidP="00A52C4B">
      <w:pPr>
        <w:jc w:val="both"/>
        <w:rPr>
          <w:b/>
          <w:bCs/>
          <w:color w:val="1F3864" w:themeColor="accent1" w:themeShade="80"/>
        </w:rPr>
      </w:pPr>
    </w:p>
    <w:p w14:paraId="355405C7" w14:textId="77777777" w:rsidR="00575489" w:rsidRDefault="00575489" w:rsidP="00A52C4B">
      <w:pPr>
        <w:jc w:val="both"/>
        <w:rPr>
          <w:b/>
          <w:bCs/>
          <w:color w:val="1F3864" w:themeColor="accent1" w:themeShade="80"/>
        </w:rPr>
      </w:pPr>
    </w:p>
    <w:p w14:paraId="705BD7AD" w14:textId="77777777" w:rsidR="00575489" w:rsidRDefault="00575489" w:rsidP="00A52C4B">
      <w:pPr>
        <w:jc w:val="both"/>
        <w:rPr>
          <w:b/>
          <w:bCs/>
          <w:color w:val="1F3864" w:themeColor="accent1" w:themeShade="80"/>
        </w:rPr>
      </w:pPr>
    </w:p>
    <w:p w14:paraId="2D68B5C8" w14:textId="77777777" w:rsidR="00575489" w:rsidRDefault="00575489" w:rsidP="00A52C4B">
      <w:pPr>
        <w:jc w:val="both"/>
        <w:rPr>
          <w:b/>
          <w:bCs/>
          <w:color w:val="1F3864" w:themeColor="accent1" w:themeShade="80"/>
        </w:rPr>
      </w:pPr>
    </w:p>
    <w:p w14:paraId="54246725" w14:textId="77777777" w:rsidR="00575489" w:rsidRDefault="00575489" w:rsidP="00A52C4B">
      <w:pPr>
        <w:jc w:val="both"/>
        <w:rPr>
          <w:b/>
          <w:bCs/>
          <w:color w:val="1F3864" w:themeColor="accent1" w:themeShade="80"/>
        </w:rPr>
      </w:pPr>
    </w:p>
    <w:p w14:paraId="76D6FB24" w14:textId="77777777" w:rsidR="00575489" w:rsidRDefault="00575489" w:rsidP="00A52C4B">
      <w:pPr>
        <w:jc w:val="both"/>
        <w:rPr>
          <w:b/>
          <w:bCs/>
          <w:color w:val="1F3864" w:themeColor="accent1" w:themeShade="80"/>
        </w:rPr>
      </w:pPr>
    </w:p>
    <w:p w14:paraId="779EF74F" w14:textId="77777777" w:rsidR="00575489" w:rsidRDefault="00575489" w:rsidP="00A52C4B">
      <w:pPr>
        <w:jc w:val="both"/>
        <w:rPr>
          <w:b/>
          <w:bCs/>
          <w:color w:val="1F3864" w:themeColor="accent1" w:themeShade="80"/>
        </w:rPr>
      </w:pPr>
    </w:p>
    <w:p w14:paraId="35073286" w14:textId="77777777" w:rsidR="00575489" w:rsidRDefault="00575489" w:rsidP="00A52C4B">
      <w:pPr>
        <w:jc w:val="both"/>
        <w:rPr>
          <w:b/>
          <w:bCs/>
          <w:color w:val="1F3864" w:themeColor="accent1" w:themeShade="80"/>
        </w:rPr>
      </w:pPr>
    </w:p>
    <w:p w14:paraId="193520EA" w14:textId="77777777" w:rsidR="00575489" w:rsidRDefault="00575489" w:rsidP="00A52C4B">
      <w:pPr>
        <w:jc w:val="both"/>
        <w:rPr>
          <w:b/>
          <w:bCs/>
          <w:color w:val="1F3864" w:themeColor="accent1" w:themeShade="80"/>
        </w:rPr>
      </w:pPr>
    </w:p>
    <w:p w14:paraId="7837E013" w14:textId="77777777" w:rsidR="00575489" w:rsidRDefault="00575489" w:rsidP="00A52C4B">
      <w:pPr>
        <w:jc w:val="both"/>
        <w:rPr>
          <w:b/>
          <w:bCs/>
          <w:color w:val="1F3864" w:themeColor="accent1" w:themeShade="80"/>
        </w:rPr>
      </w:pPr>
    </w:p>
    <w:p w14:paraId="5BC1C51D" w14:textId="33586406" w:rsidR="00A52C4B" w:rsidRPr="00A52C4B" w:rsidRDefault="00A52C4B" w:rsidP="00A52C4B">
      <w:pPr>
        <w:jc w:val="both"/>
        <w:rPr>
          <w:b/>
          <w:bCs/>
          <w:color w:val="1F3864" w:themeColor="accent1" w:themeShade="80"/>
        </w:rPr>
      </w:pPr>
      <w:r w:rsidRPr="00A52C4B">
        <w:rPr>
          <w:b/>
          <w:bCs/>
          <w:color w:val="1F3864" w:themeColor="accent1" w:themeShade="80"/>
        </w:rPr>
        <w:lastRenderedPageBreak/>
        <w:t>Introducción</w:t>
      </w:r>
    </w:p>
    <w:p w14:paraId="4A9F7AFA" w14:textId="08917210" w:rsidR="00A52C4B" w:rsidRDefault="00A52C4B" w:rsidP="00A52C4B">
      <w:pPr>
        <w:jc w:val="both"/>
      </w:pPr>
      <w:r>
        <w:t>El comportamiento suicida constituye un problema complejo, con múltiples causas interrelacionadas, siendo la enfermedad mental uno de los factores de riesgo más importante. Las personas afectadas por enfermedades mentales presentan un riesgo de suicidio diez veces mayor que aquellas personas que no las sufren (</w:t>
      </w:r>
      <w:proofErr w:type="spellStart"/>
      <w:r>
        <w:t>Vijayakumar</w:t>
      </w:r>
      <w:proofErr w:type="spellEnd"/>
      <w:r>
        <w:t xml:space="preserve">, </w:t>
      </w:r>
      <w:proofErr w:type="spellStart"/>
      <w:r>
        <w:t>Nagaraj</w:t>
      </w:r>
      <w:proofErr w:type="spellEnd"/>
      <w:r>
        <w:t xml:space="preserve">, y </w:t>
      </w:r>
      <w:proofErr w:type="spellStart"/>
      <w:r>
        <w:t>Sujit</w:t>
      </w:r>
      <w:proofErr w:type="spellEnd"/>
      <w:r>
        <w:t>, 2004). Los problemas mentales, más a menudo, asociados a los comportamientos suicidas son la depresión y los trastornos bipolares, el abuso de drogas y/o alcohol y la esquizofrenia (IASP-OMS; 2006).</w:t>
      </w:r>
    </w:p>
    <w:p w14:paraId="4F938903" w14:textId="7BFBB30B" w:rsidR="00A52C4B" w:rsidRDefault="00A52C4B" w:rsidP="00A52C4B">
      <w:pPr>
        <w:jc w:val="both"/>
      </w:pPr>
      <w:r>
        <w:t>Otros factores de riesgo asociados al comportamiento suicida, los constituyen los antecedentes familiares de suicido y tentativas previas de suicidio. Los contextos socioeconómicos, educacionales y sociales de pobreza, así como las limitaciones en la salud física, se asocian también a comportamientos suicidas. Sumado a lo anterior, los acontecimientos estresantes como las rupturas, la pérdida de seres queridos, conflictos, problemas legales, financieros, o relacionados con el trabajo o lugar de estudio, así como los acontecimientos que conducen al estigma, a la humillación, o a la vergüenza, pueden provocar tentativas de suicidio (IASP-OMS; 2006).</w:t>
      </w:r>
    </w:p>
    <w:p w14:paraId="69FC2290" w14:textId="77777777" w:rsidR="00A52C4B" w:rsidRDefault="00A52C4B" w:rsidP="00A52C4B">
      <w:pPr>
        <w:jc w:val="both"/>
      </w:pPr>
      <w:r>
        <w:t>Además de lo anteriormente expuesto, la disponibilidad de medios letales para atentar contra la</w:t>
      </w:r>
    </w:p>
    <w:p w14:paraId="4D9D2A78" w14:textId="54D70F04" w:rsidR="00A52C4B" w:rsidRDefault="00A52C4B" w:rsidP="00A52C4B">
      <w:pPr>
        <w:jc w:val="both"/>
      </w:pPr>
      <w:r>
        <w:t>propia vida constituye un riesgo importante de comportamiento suicida del mismo modo que determina la letalidad de una tentativa de suicidio (IAPS-OMS, 2006).</w:t>
      </w:r>
    </w:p>
    <w:p w14:paraId="55742152" w14:textId="53D00B2C" w:rsidR="00A52C4B" w:rsidRDefault="00A52C4B" w:rsidP="00A52C4B">
      <w:pPr>
        <w:jc w:val="both"/>
      </w:pPr>
      <w:r>
        <w:t>Tanto a nivel internacional como nacional, el suicidio es una de las principales causas de mortalidad en la adolescencia. En Chile, el suicidio representa el 60% del total de las muertes en adolescentes, por lo que su prevención es de alta prioridad. Dado el hecho de que la mayor parte de los adolescentes concurren a algún establecimiento educacional, éste aparece como el lugar propicio para desarrollar acciones preventivas adecuadas, detectar ideación suicida, y también actuar de manera apropiada cuando ocurre un intento o consumación de suicidio dentro de la comunidad educativa.</w:t>
      </w:r>
    </w:p>
    <w:p w14:paraId="632F2605" w14:textId="77777777" w:rsidR="00A52C4B" w:rsidRDefault="00A52C4B" w:rsidP="00A52C4B">
      <w:pPr>
        <w:jc w:val="both"/>
      </w:pPr>
      <w:r>
        <w:t>Por lo anterior, la Corporación Municipal, Área Atención al Menor, ha elaborado un protocolo que</w:t>
      </w:r>
    </w:p>
    <w:p w14:paraId="686C5B90" w14:textId="3D744F5B" w:rsidR="00A52C4B" w:rsidRDefault="00A52C4B" w:rsidP="00A52C4B">
      <w:pPr>
        <w:jc w:val="both"/>
      </w:pPr>
      <w:r>
        <w:t>presenta de forma concisa una serie de pasos y consideraciones relevantes para el establecimiento educacional, en la detección de estudiantes en riesgo suicida, así como en el abordaje de un intento o consumación de suicidio.</w:t>
      </w:r>
    </w:p>
    <w:p w14:paraId="6ED05F45" w14:textId="77777777" w:rsidR="00A52C4B" w:rsidRDefault="00A52C4B" w:rsidP="00A52C4B">
      <w:pPr>
        <w:jc w:val="both"/>
      </w:pPr>
    </w:p>
    <w:p w14:paraId="47008A1C" w14:textId="77777777" w:rsidR="00A52C4B" w:rsidRPr="00A52C4B" w:rsidRDefault="00A52C4B" w:rsidP="00A52C4B">
      <w:pPr>
        <w:jc w:val="both"/>
        <w:rPr>
          <w:b/>
          <w:bCs/>
          <w:color w:val="1F3864" w:themeColor="accent1" w:themeShade="80"/>
        </w:rPr>
      </w:pPr>
      <w:r w:rsidRPr="00A52C4B">
        <w:rPr>
          <w:b/>
          <w:bCs/>
          <w:color w:val="1F3864" w:themeColor="accent1" w:themeShade="80"/>
        </w:rPr>
        <w:t>Conceptos</w:t>
      </w:r>
    </w:p>
    <w:p w14:paraId="7ABF3AE5" w14:textId="77777777" w:rsidR="00A52C4B" w:rsidRDefault="00A52C4B" w:rsidP="00A52C4B">
      <w:pPr>
        <w:jc w:val="both"/>
      </w:pPr>
      <w:r>
        <w:t xml:space="preserve">El suicidio ha sido definido por distintos autores en distintas épocas. </w:t>
      </w:r>
      <w:proofErr w:type="spellStart"/>
      <w:r>
        <w:t>Shneidman</w:t>
      </w:r>
      <w:proofErr w:type="spellEnd"/>
      <w:r>
        <w:t xml:space="preserve"> (1985) lo definió</w:t>
      </w:r>
    </w:p>
    <w:p w14:paraId="5FA01C46" w14:textId="56750C8A" w:rsidR="00A52C4B" w:rsidRDefault="00A52C4B" w:rsidP="00A52C4B">
      <w:pPr>
        <w:jc w:val="both"/>
      </w:pPr>
      <w:r>
        <w:t xml:space="preserve">como "el acto consciente de </w:t>
      </w:r>
      <w:proofErr w:type="spellStart"/>
      <w:r>
        <w:t>autoaniquilación</w:t>
      </w:r>
      <w:proofErr w:type="spellEnd"/>
      <w:r>
        <w:t>, que se entiende como un malestar pluridimensional en un individuo que percibe este acto como la mejor solución". Actualmente, se considera que, el suicida pretende acabar más bien, es el dolor psicológico y no con la propia vida (Martínez 2008).</w:t>
      </w:r>
    </w:p>
    <w:p w14:paraId="2FE79C3C" w14:textId="77777777" w:rsidR="00A52C4B" w:rsidRDefault="00A52C4B" w:rsidP="00A52C4B">
      <w:pPr>
        <w:jc w:val="both"/>
      </w:pPr>
    </w:p>
    <w:p w14:paraId="1C699B66" w14:textId="636EE22C" w:rsidR="00A52C4B" w:rsidRDefault="00A52C4B" w:rsidP="00A52C4B">
      <w:pPr>
        <w:jc w:val="both"/>
      </w:pPr>
      <w:proofErr w:type="spellStart"/>
      <w:r>
        <w:t>Shneidman</w:t>
      </w:r>
      <w:proofErr w:type="spellEnd"/>
      <w:r>
        <w:t xml:space="preserve"> (1985) describió diez características comunes a todo suicidio:</w:t>
      </w:r>
    </w:p>
    <w:p w14:paraId="1A7B5619" w14:textId="77777777" w:rsidR="00A52C4B" w:rsidRDefault="00A52C4B" w:rsidP="00A52C4B">
      <w:pPr>
        <w:jc w:val="both"/>
      </w:pPr>
      <w:r>
        <w:t>1. El propósito común del suicidio es buscar una solución.</w:t>
      </w:r>
    </w:p>
    <w:p w14:paraId="08A2BFD9" w14:textId="77777777" w:rsidR="00A52C4B" w:rsidRDefault="00A52C4B" w:rsidP="00A52C4B">
      <w:pPr>
        <w:jc w:val="both"/>
      </w:pPr>
      <w:r>
        <w:t>2. El objetivo común es el cese de la conciencia.</w:t>
      </w:r>
    </w:p>
    <w:p w14:paraId="66A6953D" w14:textId="77777777" w:rsidR="00A52C4B" w:rsidRDefault="00A52C4B" w:rsidP="00A52C4B">
      <w:pPr>
        <w:jc w:val="both"/>
      </w:pPr>
      <w:r>
        <w:t>3. El estímulo común es el dolor psicológico insoportable.</w:t>
      </w:r>
    </w:p>
    <w:p w14:paraId="22CBF44B" w14:textId="1FB821D9" w:rsidR="00A52C4B" w:rsidRDefault="00A52C4B" w:rsidP="00A52C4B">
      <w:pPr>
        <w:jc w:val="both"/>
      </w:pPr>
      <w:r>
        <w:t>4. El estresor común son las necesidades psicológicas insatisfechas.</w:t>
      </w:r>
    </w:p>
    <w:p w14:paraId="7B976FD1" w14:textId="77777777" w:rsidR="00A52C4B" w:rsidRDefault="00A52C4B" w:rsidP="00A52C4B">
      <w:pPr>
        <w:jc w:val="both"/>
      </w:pPr>
      <w:r>
        <w:lastRenderedPageBreak/>
        <w:t>5. La emoción común es la desesperanza, la desesperación.</w:t>
      </w:r>
    </w:p>
    <w:p w14:paraId="7BA9A4AD" w14:textId="77777777" w:rsidR="00A52C4B" w:rsidRDefault="00A52C4B" w:rsidP="00A52C4B">
      <w:pPr>
        <w:jc w:val="both"/>
      </w:pPr>
      <w:r>
        <w:t>6. El estado cognoscitivo común es la ambivalencia.</w:t>
      </w:r>
    </w:p>
    <w:p w14:paraId="361F7583" w14:textId="77777777" w:rsidR="00A52C4B" w:rsidRDefault="00A52C4B" w:rsidP="00A52C4B">
      <w:pPr>
        <w:jc w:val="both"/>
      </w:pPr>
      <w:r>
        <w:t>7. El estado perceptual común es la constricción (visión de túnel).</w:t>
      </w:r>
    </w:p>
    <w:p w14:paraId="6FEBF562" w14:textId="77777777" w:rsidR="00A52C4B" w:rsidRDefault="00A52C4B" w:rsidP="00A52C4B">
      <w:pPr>
        <w:jc w:val="both"/>
      </w:pPr>
      <w:r>
        <w:t>8. La acción común es escapar.</w:t>
      </w:r>
    </w:p>
    <w:p w14:paraId="4A31A5CA" w14:textId="77777777" w:rsidR="00A52C4B" w:rsidRDefault="00A52C4B" w:rsidP="00A52C4B">
      <w:pPr>
        <w:jc w:val="both"/>
      </w:pPr>
      <w:r>
        <w:t>9. El acto interpersonal común es la comunicación de la intención suicida.</w:t>
      </w:r>
    </w:p>
    <w:p w14:paraId="63A3A6B0" w14:textId="2708F611" w:rsidR="00A52C4B" w:rsidRDefault="00A52C4B" w:rsidP="00A52C4B">
      <w:pPr>
        <w:jc w:val="both"/>
      </w:pPr>
      <w:r>
        <w:t xml:space="preserve">10. La consistencia común es con los patrones de enfrentamiento de toda la vida. Relacionados al suicidio, se distinguen distintos conceptos (García de Jalón &amp; Peralta, 2004): </w:t>
      </w:r>
      <w:proofErr w:type="spellStart"/>
      <w:r>
        <w:t>Suicidabilidad</w:t>
      </w:r>
      <w:proofErr w:type="spellEnd"/>
      <w:r>
        <w:t>: un</w:t>
      </w:r>
    </w:p>
    <w:p w14:paraId="2C85B299" w14:textId="018B5784" w:rsidR="00A52C4B" w:rsidRDefault="00A52C4B" w:rsidP="00A52C4B">
      <w:pPr>
        <w:jc w:val="both"/>
      </w:pPr>
      <w:r>
        <w:t>continuo que va desde la mera ocurrencia hasta la consecución del suicidio, pasando por la ideación, la planificación y el intento suicida.</w:t>
      </w:r>
    </w:p>
    <w:p w14:paraId="45CB9746" w14:textId="77777777" w:rsidR="00A52C4B" w:rsidRDefault="00A52C4B" w:rsidP="00A52C4B">
      <w:pPr>
        <w:jc w:val="both"/>
      </w:pPr>
    </w:p>
    <w:p w14:paraId="07BD6484" w14:textId="6FD35B54" w:rsidR="00A52C4B" w:rsidRDefault="00A52C4B" w:rsidP="00A52C4B">
      <w:pPr>
        <w:jc w:val="both"/>
      </w:pPr>
      <w:r w:rsidRPr="00851088">
        <w:rPr>
          <w:b/>
          <w:bCs/>
        </w:rPr>
        <w:t>Ideación Suicida:</w:t>
      </w:r>
      <w:r>
        <w:t xml:space="preserve"> pensamientos acerca de la voluntad de quitarse la vida, con o sin planificación o método.</w:t>
      </w:r>
    </w:p>
    <w:p w14:paraId="4A1287E0" w14:textId="4D8C499A" w:rsidR="00A52C4B" w:rsidRDefault="00A52C4B" w:rsidP="00A52C4B">
      <w:pPr>
        <w:jc w:val="both"/>
      </w:pPr>
      <w:proofErr w:type="spellStart"/>
      <w:r w:rsidRPr="00851088">
        <w:rPr>
          <w:b/>
          <w:bCs/>
        </w:rPr>
        <w:t>Parasuicidio</w:t>
      </w:r>
      <w:proofErr w:type="spellEnd"/>
      <w:r w:rsidRPr="00851088">
        <w:rPr>
          <w:b/>
          <w:bCs/>
        </w:rPr>
        <w:t xml:space="preserve"> (o Gesto Suicida): </w:t>
      </w:r>
      <w:r>
        <w:t>acción destructiva no letal que se considera un pedido de ayuda o</w:t>
      </w:r>
      <w:r w:rsidR="00851088">
        <w:t xml:space="preserve"> </w:t>
      </w:r>
      <w:r>
        <w:t>una manipulación sin intenciones serias de quitarse la vida.</w:t>
      </w:r>
    </w:p>
    <w:p w14:paraId="6005B9A0" w14:textId="7F26A4B9" w:rsidR="00A52C4B" w:rsidRDefault="00A52C4B" w:rsidP="00A52C4B">
      <w:pPr>
        <w:jc w:val="both"/>
      </w:pPr>
      <w:r w:rsidRPr="00851088">
        <w:rPr>
          <w:b/>
          <w:bCs/>
        </w:rPr>
        <w:t>Intento Suicida:</w:t>
      </w:r>
      <w:r>
        <w:t xml:space="preserve"> conductas o actos que intencionalmente busca el ser humano para causarse daño</w:t>
      </w:r>
      <w:r w:rsidR="00851088">
        <w:t xml:space="preserve"> </w:t>
      </w:r>
      <w:r>
        <w:t>hasta alcanzar la muerte, no logrando la consumación de ésta (García de Jalón &amp; Peralta, 2004). La</w:t>
      </w:r>
      <w:r w:rsidR="00851088">
        <w:t xml:space="preserve"> </w:t>
      </w:r>
      <w:r>
        <w:t>Organización Mundial de la Salud (2009) define el intento de suicidio como</w:t>
      </w:r>
      <w:proofErr w:type="gramStart"/>
      <w:r>
        <w:t>: ”un</w:t>
      </w:r>
      <w:proofErr w:type="gramEnd"/>
      <w:r>
        <w:t xml:space="preserve"> acto no habitual,</w:t>
      </w:r>
      <w:r w:rsidR="00851088">
        <w:t xml:space="preserve"> </w:t>
      </w:r>
      <w:r>
        <w:t>con resultado no letal, deliberadamente iniciado y realizado por el sujeto, para causarse auto- lesión</w:t>
      </w:r>
      <w:r w:rsidR="00851088">
        <w:t xml:space="preserve"> </w:t>
      </w:r>
      <w:r>
        <w:t>o determinarla sin la intervención de otros, o también ocasionarla por la ingesta de medicamentos</w:t>
      </w:r>
      <w:r w:rsidR="00851088">
        <w:t xml:space="preserve"> </w:t>
      </w:r>
      <w:r>
        <w:t>en dosis superior a la reconocida como terapéutica”.</w:t>
      </w:r>
    </w:p>
    <w:p w14:paraId="2D8E35B7" w14:textId="2569D07F" w:rsidR="00A52C4B" w:rsidRDefault="00A52C4B" w:rsidP="00A52C4B">
      <w:pPr>
        <w:jc w:val="both"/>
      </w:pPr>
      <w:r w:rsidRPr="00851088">
        <w:rPr>
          <w:b/>
          <w:bCs/>
        </w:rPr>
        <w:t>Suicidio Consumado:</w:t>
      </w:r>
      <w:r>
        <w:t xml:space="preserve"> término que una persona en forma voluntaria e intencional hace de su vida. La</w:t>
      </w:r>
      <w:r w:rsidR="00851088">
        <w:t xml:space="preserve"> </w:t>
      </w:r>
      <w:r>
        <w:t>característica preponderante es la fatalidad y la premeditación.</w:t>
      </w:r>
    </w:p>
    <w:p w14:paraId="5B5948F6" w14:textId="77777777" w:rsidR="00851088" w:rsidRDefault="00851088" w:rsidP="00A52C4B">
      <w:pPr>
        <w:jc w:val="both"/>
      </w:pPr>
    </w:p>
    <w:p w14:paraId="3CD414C8" w14:textId="77777777" w:rsidR="00851088" w:rsidRDefault="00851088" w:rsidP="00A52C4B">
      <w:pPr>
        <w:jc w:val="both"/>
      </w:pPr>
    </w:p>
    <w:p w14:paraId="222F88C8" w14:textId="77777777" w:rsidR="00851088" w:rsidRPr="00851088" w:rsidRDefault="00851088" w:rsidP="00851088">
      <w:pPr>
        <w:jc w:val="both"/>
        <w:rPr>
          <w:b/>
          <w:bCs/>
          <w:color w:val="1F3864" w:themeColor="accent1" w:themeShade="80"/>
        </w:rPr>
      </w:pPr>
      <w:r w:rsidRPr="00851088">
        <w:rPr>
          <w:b/>
          <w:bCs/>
          <w:color w:val="1F3864" w:themeColor="accent1" w:themeShade="80"/>
        </w:rPr>
        <w:t>Epidemiología</w:t>
      </w:r>
    </w:p>
    <w:p w14:paraId="1956DB8C" w14:textId="08AC41F3" w:rsidR="00851088" w:rsidRDefault="00851088" w:rsidP="00851088">
      <w:pPr>
        <w:jc w:val="both"/>
      </w:pPr>
      <w:r>
        <w:t xml:space="preserve">De acuerdo con la Organización Mundial de la Salud, el suicidio se encuentra entre las tres primeras causas mundiales de muerte en personas de 15 a 44 años, y se espera que para el año 2020 la cantidad de suicidios “crecerá un 50%, para alcanzar </w:t>
      </w:r>
      <w:proofErr w:type="gramStart"/>
      <w:r>
        <w:t>las 1,5 millones</w:t>
      </w:r>
      <w:proofErr w:type="gramEnd"/>
      <w:r>
        <w:t xml:space="preserve"> de muertes anuales” (OPS-OMS, 2009). Peor aún, las tasas de suicidio entre los jóvenes han ido en aumento hasta tal punto que ahora “son el grupo de mayor riesgo en un tercio de los países del mundo” (OPS-OMS, 2009). En Chile, al igual que en muchos países, es especialmente preocupante el aumento de la mortalidad por suicidio en los adolescentes, la cual representa el 60% del total de muertes en este grupo etario. En el grupo de adolescentes entre 10 a 14 años, la tasa de suicidio aumentó de 1,0 por 100.000 el año 2000 a 1,9 por 100.000 el año 2009. Del mismo modo, en el grupo de 15 a 19 años, la tasa de suicidio aumentó de 8,6 a 11,4 por 100.000 en el mismo período (</w:t>
      </w:r>
      <w:proofErr w:type="spellStart"/>
      <w:r>
        <w:t>Minsal</w:t>
      </w:r>
      <w:proofErr w:type="spellEnd"/>
      <w:r>
        <w:t xml:space="preserve">, 2012). La Región de Magallanes y Antártica Chilena presenta una tendencia similar a la internacional y nacional, en cuanto a la alta tasa de suicidios entre los adolescentes. De acuerdo al Informe de vigilancia epidemiológica de intentos de suicidio (2016), se notificaron un total de 230 intentos de suicidio durante el año 2015, y 232 durante el año 2016. Con respecto a las características de las notificaciones del año 2016, se observa </w:t>
      </w:r>
      <w:proofErr w:type="gramStart"/>
      <w:r>
        <w:t>que</w:t>
      </w:r>
      <w:proofErr w:type="gramEnd"/>
      <w:r>
        <w:t xml:space="preserve"> tanto en hombres como en mujeres, el grupo más prevalente es de 10 a 19 años, y que el 67,2% de los intentos de suicidio corresponde a sexo femenino. Adicionalmente, el 83,5% de las notificaciones se concentra en </w:t>
      </w:r>
      <w:r>
        <w:lastRenderedPageBreak/>
        <w:t>Punta Arenas, y el 56,5% refiere tener antecedentes de patología de salud mental, tales como trastornos del ánimo, trastornos mentales y del comportamiento. Del total de adolescentes de 10 a 19 años con notificación de intento de suicidio en el año 2016, el 61% se encuentra matriculado en algún establecimiento educacional municipal o particular subvencionado (SEREMI Salud Magallanes y Antártica Chilena, 2016).</w:t>
      </w:r>
    </w:p>
    <w:p w14:paraId="34E9018B" w14:textId="77777777" w:rsidR="00851088" w:rsidRDefault="00851088" w:rsidP="00851088">
      <w:pPr>
        <w:jc w:val="both"/>
      </w:pPr>
    </w:p>
    <w:p w14:paraId="34315B9B" w14:textId="77777777" w:rsidR="00851088" w:rsidRPr="00851088" w:rsidRDefault="00851088" w:rsidP="00851088">
      <w:pPr>
        <w:jc w:val="both"/>
        <w:rPr>
          <w:b/>
          <w:bCs/>
          <w:color w:val="1F3864" w:themeColor="accent1" w:themeShade="80"/>
        </w:rPr>
      </w:pPr>
      <w:r w:rsidRPr="00851088">
        <w:rPr>
          <w:b/>
          <w:bCs/>
          <w:color w:val="1F3864" w:themeColor="accent1" w:themeShade="80"/>
        </w:rPr>
        <w:t>Factores de riesgo suicida y señales de alerta</w:t>
      </w:r>
    </w:p>
    <w:p w14:paraId="22B3DAB0" w14:textId="03DC2522" w:rsidR="00851088" w:rsidRDefault="00851088" w:rsidP="00851088">
      <w:pPr>
        <w:jc w:val="both"/>
      </w:pPr>
      <w:r>
        <w:t>El comportamiento suicida constituye un problema complejo, con múltiples causas interrelacionadas. Entre los factores de riesgo se encuentran las enfermedades mentales, el abuso de drogas y/o alcohol, antecedentes familiares de suicidio, intentos de suicidio previos, acontecimientos estresantes, rasgos de personalidad como la impulsividad, historia de trauma o</w:t>
      </w:r>
    </w:p>
    <w:p w14:paraId="56DC998B" w14:textId="5A1D0382" w:rsidR="00851088" w:rsidRDefault="00851088" w:rsidP="00851088">
      <w:pPr>
        <w:jc w:val="both"/>
      </w:pPr>
      <w:r>
        <w:t xml:space="preserve">abuso, enfermedad física importante, desesperanza, dificultades económicas, pactos suicidas, la disponibilidad de medios letales para atentar contra la propia vida, falta de apoyo social, escasa disponibilidad de cuidados sanitarios, creencias culturales, entre otros (IAPS- OMS, 2006; </w:t>
      </w:r>
      <w:proofErr w:type="spellStart"/>
      <w:r>
        <w:t>Minsal</w:t>
      </w:r>
      <w:proofErr w:type="spellEnd"/>
    </w:p>
    <w:p w14:paraId="17190CB0" w14:textId="67FB3FE3" w:rsidR="00851088" w:rsidRDefault="00851088" w:rsidP="00851088">
      <w:pPr>
        <w:jc w:val="both"/>
      </w:pPr>
      <w:r>
        <w:t>2012).</w:t>
      </w:r>
    </w:p>
    <w:p w14:paraId="300244F4" w14:textId="77777777" w:rsidR="00851088" w:rsidRDefault="00851088" w:rsidP="00851088">
      <w:pPr>
        <w:jc w:val="both"/>
      </w:pPr>
    </w:p>
    <w:p w14:paraId="767B5B0A" w14:textId="1F95530D" w:rsidR="00851088" w:rsidRPr="00851088" w:rsidRDefault="00851088" w:rsidP="00851088">
      <w:pPr>
        <w:jc w:val="both"/>
        <w:rPr>
          <w:b/>
          <w:bCs/>
          <w:color w:val="1F3864" w:themeColor="accent1" w:themeShade="80"/>
        </w:rPr>
      </w:pPr>
      <w:r w:rsidRPr="00851088">
        <w:rPr>
          <w:b/>
          <w:bCs/>
          <w:color w:val="1F3864" w:themeColor="accent1" w:themeShade="80"/>
        </w:rPr>
        <w:t>Factores de riesgo suicida en la adolescencia</w:t>
      </w:r>
      <w:r>
        <w:rPr>
          <w:rStyle w:val="Refdenotaalpie"/>
          <w:b/>
          <w:bCs/>
          <w:color w:val="1F3864" w:themeColor="accent1" w:themeShade="80"/>
        </w:rPr>
        <w:footnoteReference w:id="1"/>
      </w:r>
    </w:p>
    <w:p w14:paraId="7BF62610" w14:textId="75609580" w:rsidR="00851088" w:rsidRDefault="00851088" w:rsidP="00851088">
      <w:pPr>
        <w:jc w:val="both"/>
      </w:pPr>
    </w:p>
    <w:p w14:paraId="2D1F31C5" w14:textId="77777777" w:rsidR="00851088" w:rsidRDefault="00851088" w:rsidP="00851088">
      <w:pPr>
        <w:jc w:val="both"/>
      </w:pPr>
      <w:r>
        <w:t>Entre los factores de riesgo a considerar en esta etapa se cuentan:</w:t>
      </w:r>
    </w:p>
    <w:p w14:paraId="20C51315" w14:textId="79007A5A" w:rsidR="00851088" w:rsidRDefault="00851088" w:rsidP="00851088">
      <w:pPr>
        <w:jc w:val="both"/>
      </w:pPr>
    </w:p>
    <w:p w14:paraId="330D637D" w14:textId="0C129497" w:rsidR="00851088" w:rsidRDefault="00851088" w:rsidP="00851088">
      <w:pPr>
        <w:pStyle w:val="Prrafodelista"/>
        <w:numPr>
          <w:ilvl w:val="0"/>
          <w:numId w:val="1"/>
        </w:numPr>
        <w:jc w:val="both"/>
      </w:pPr>
      <w:r>
        <w:t>Intentos de suicidio previos.</w:t>
      </w:r>
    </w:p>
    <w:p w14:paraId="76CF0CE1" w14:textId="1C3AC7D2" w:rsidR="00851088" w:rsidRDefault="00851088" w:rsidP="00851088">
      <w:pPr>
        <w:pStyle w:val="Prrafodelista"/>
        <w:numPr>
          <w:ilvl w:val="0"/>
          <w:numId w:val="1"/>
        </w:numPr>
        <w:jc w:val="both"/>
      </w:pPr>
      <w:r>
        <w:t>Identificación con familiares o figuras públicas que cometen suicidio.</w:t>
      </w:r>
    </w:p>
    <w:p w14:paraId="241E99EF" w14:textId="08371570" w:rsidR="00851088" w:rsidRDefault="00851088" w:rsidP="00851088">
      <w:pPr>
        <w:pStyle w:val="Prrafodelista"/>
        <w:numPr>
          <w:ilvl w:val="0"/>
          <w:numId w:val="1"/>
        </w:numPr>
        <w:jc w:val="both"/>
      </w:pPr>
      <w:r>
        <w:t>Alteraciones en el comportamiento sexual como precocidad, promiscuidad, embarazos no deseados u ocultos, abortos, que haya sido víctima de abuso sexual o violación.</w:t>
      </w:r>
    </w:p>
    <w:p w14:paraId="492E27F5" w14:textId="473B9003" w:rsidR="00851088" w:rsidRDefault="00851088" w:rsidP="00851088">
      <w:pPr>
        <w:pStyle w:val="Prrafodelista"/>
        <w:numPr>
          <w:ilvl w:val="0"/>
          <w:numId w:val="1"/>
        </w:numPr>
        <w:jc w:val="both"/>
      </w:pPr>
      <w:r>
        <w:t>Variaciones en el comportamiento escolar, como deterioro del rendimiento habitual, fugas deserción escolar, desajuste vocacional, dificultades en las relaciones con docentes,</w:t>
      </w:r>
    </w:p>
    <w:p w14:paraId="73D83460" w14:textId="54222FC7" w:rsidR="00851088" w:rsidRDefault="00851088" w:rsidP="00851088">
      <w:pPr>
        <w:pStyle w:val="Prrafodelista"/>
        <w:jc w:val="both"/>
      </w:pPr>
      <w:r>
        <w:t>violencia y bullying entre compañeros, inadaptación a determinados regímenes escolares.</w:t>
      </w:r>
    </w:p>
    <w:p w14:paraId="63B15DD2" w14:textId="0425A154" w:rsidR="00851088" w:rsidRDefault="00851088" w:rsidP="00851088">
      <w:pPr>
        <w:pStyle w:val="Prrafodelista"/>
        <w:numPr>
          <w:ilvl w:val="0"/>
          <w:numId w:val="1"/>
        </w:numPr>
        <w:jc w:val="both"/>
      </w:pPr>
      <w:r>
        <w:t>Compañeros de estudio con intentos suicidas.</w:t>
      </w:r>
    </w:p>
    <w:p w14:paraId="2D22460B" w14:textId="0655AAFF" w:rsidR="00851088" w:rsidRDefault="00851088" w:rsidP="00851088">
      <w:pPr>
        <w:pStyle w:val="Prrafodelista"/>
        <w:numPr>
          <w:ilvl w:val="0"/>
          <w:numId w:val="1"/>
        </w:numPr>
        <w:jc w:val="both"/>
      </w:pPr>
      <w:r>
        <w:t>Dificultades socioeconómicas.</w:t>
      </w:r>
    </w:p>
    <w:p w14:paraId="0D77A134" w14:textId="17506308" w:rsidR="00851088" w:rsidRDefault="00851088" w:rsidP="00851088">
      <w:pPr>
        <w:pStyle w:val="Prrafodelista"/>
        <w:numPr>
          <w:ilvl w:val="0"/>
          <w:numId w:val="1"/>
        </w:numPr>
        <w:jc w:val="both"/>
      </w:pPr>
      <w:r>
        <w:t>Permisividad en el hogar ante conductas antisociales.</w:t>
      </w:r>
    </w:p>
    <w:p w14:paraId="7FD47946" w14:textId="64B3901B" w:rsidR="00851088" w:rsidRDefault="00851088" w:rsidP="00851088">
      <w:pPr>
        <w:pStyle w:val="Prrafodelista"/>
        <w:numPr>
          <w:ilvl w:val="0"/>
          <w:numId w:val="1"/>
        </w:numPr>
        <w:jc w:val="both"/>
      </w:pPr>
      <w:r>
        <w:t>Falta de apoyo social.</w:t>
      </w:r>
    </w:p>
    <w:p w14:paraId="718EA0BB" w14:textId="7A6A7C0E" w:rsidR="00851088" w:rsidRDefault="00851088" w:rsidP="00851088">
      <w:pPr>
        <w:pStyle w:val="Prrafodelista"/>
        <w:numPr>
          <w:ilvl w:val="0"/>
          <w:numId w:val="1"/>
        </w:numPr>
        <w:jc w:val="both"/>
      </w:pPr>
      <w:r>
        <w:t>Acceso a drogas y/o armas de fuego.</w:t>
      </w:r>
    </w:p>
    <w:p w14:paraId="637A8FBC" w14:textId="3EA14395" w:rsidR="00851088" w:rsidRDefault="00851088" w:rsidP="00851088">
      <w:pPr>
        <w:pStyle w:val="Prrafodelista"/>
        <w:numPr>
          <w:ilvl w:val="0"/>
          <w:numId w:val="1"/>
        </w:numPr>
        <w:jc w:val="both"/>
      </w:pPr>
      <w:r>
        <w:t>Aparición de enfermedad mental, especialmente trastorno del humor y esquizofrenia.</w:t>
      </w:r>
    </w:p>
    <w:p w14:paraId="28F6EB24" w14:textId="6FE911A3" w:rsidR="00851088" w:rsidRDefault="00851088" w:rsidP="00851088">
      <w:pPr>
        <w:pStyle w:val="Prrafodelista"/>
        <w:numPr>
          <w:ilvl w:val="0"/>
          <w:numId w:val="1"/>
        </w:numPr>
        <w:jc w:val="both"/>
      </w:pPr>
      <w:r>
        <w:t>Pertenecer a un grupo en riesgo; estudiantes LGTB, pueblos originarios.</w:t>
      </w:r>
    </w:p>
    <w:p w14:paraId="69120060" w14:textId="77777777" w:rsidR="00851088" w:rsidRDefault="00851088" w:rsidP="00851088">
      <w:pPr>
        <w:jc w:val="both"/>
      </w:pPr>
    </w:p>
    <w:p w14:paraId="076B7D8C" w14:textId="354A28FC" w:rsidR="00851088" w:rsidRDefault="00851088" w:rsidP="00851088">
      <w:pPr>
        <w:jc w:val="both"/>
        <w:rPr>
          <w:b/>
          <w:bCs/>
          <w:color w:val="1F3864" w:themeColor="accent1" w:themeShade="80"/>
        </w:rPr>
      </w:pPr>
      <w:r w:rsidRPr="00851088">
        <w:rPr>
          <w:b/>
          <w:bCs/>
          <w:color w:val="1F3864" w:themeColor="accent1" w:themeShade="80"/>
        </w:rPr>
        <w:t>Señales de alerta directa</w:t>
      </w:r>
    </w:p>
    <w:p w14:paraId="44071CF5" w14:textId="57A06E8B" w:rsidR="00851088" w:rsidRDefault="00851088" w:rsidP="00851088">
      <w:pPr>
        <w:jc w:val="both"/>
        <w:rPr>
          <w:color w:val="000000" w:themeColor="text1"/>
        </w:rPr>
      </w:pPr>
      <w:r w:rsidRPr="00851088">
        <w:rPr>
          <w:color w:val="000000" w:themeColor="text1"/>
        </w:rPr>
        <w:t>Habla o escribe sobre:</w:t>
      </w:r>
    </w:p>
    <w:p w14:paraId="3C44C76E" w14:textId="63AD2302" w:rsidR="00851088" w:rsidRPr="00851088" w:rsidRDefault="00851088" w:rsidP="00851088">
      <w:pPr>
        <w:jc w:val="both"/>
        <w:rPr>
          <w:color w:val="000000" w:themeColor="text1"/>
        </w:rPr>
      </w:pPr>
    </w:p>
    <w:p w14:paraId="5F31E31A" w14:textId="16ED02FC" w:rsidR="00851088" w:rsidRPr="00851088" w:rsidRDefault="00851088" w:rsidP="00851088">
      <w:pPr>
        <w:jc w:val="both"/>
        <w:rPr>
          <w:color w:val="000000" w:themeColor="text1"/>
        </w:rPr>
      </w:pPr>
      <w:r w:rsidRPr="00851088">
        <w:rPr>
          <w:color w:val="000000" w:themeColor="text1"/>
        </w:rPr>
        <w:t>Deseo de morir, herirse o matarse (o amenaza con herirse o matarse).</w:t>
      </w:r>
    </w:p>
    <w:p w14:paraId="606E1078" w14:textId="76D65439" w:rsidR="00851088" w:rsidRPr="00851088" w:rsidRDefault="00851088" w:rsidP="00851088">
      <w:pPr>
        <w:jc w:val="both"/>
        <w:rPr>
          <w:color w:val="000000" w:themeColor="text1"/>
        </w:rPr>
      </w:pPr>
      <w:r w:rsidRPr="00851088">
        <w:rPr>
          <w:color w:val="000000" w:themeColor="text1"/>
        </w:rPr>
        <w:t>Sentimientos de desesperación o de no existir razones para vivir.</w:t>
      </w:r>
    </w:p>
    <w:p w14:paraId="732BEDD8" w14:textId="587AAD08" w:rsidR="00851088" w:rsidRPr="00851088" w:rsidRDefault="00851088" w:rsidP="00851088">
      <w:pPr>
        <w:jc w:val="both"/>
        <w:rPr>
          <w:color w:val="000000" w:themeColor="text1"/>
        </w:rPr>
      </w:pPr>
      <w:r w:rsidRPr="00851088">
        <w:rPr>
          <w:color w:val="000000" w:themeColor="text1"/>
        </w:rPr>
        <w:lastRenderedPageBreak/>
        <w:t>Sensación de sentirse atrapado, bloqueado o sufrir un dolor que no puede soportar.</w:t>
      </w:r>
    </w:p>
    <w:p w14:paraId="0D75A70C" w14:textId="3DAFFD1B" w:rsidR="00851088" w:rsidRDefault="00851088" w:rsidP="00851088">
      <w:pPr>
        <w:jc w:val="both"/>
        <w:rPr>
          <w:color w:val="000000" w:themeColor="text1"/>
        </w:rPr>
      </w:pPr>
      <w:r w:rsidRPr="00851088">
        <w:rPr>
          <w:color w:val="000000" w:themeColor="text1"/>
        </w:rPr>
        <w:t>Ser una carga para otros (amigos, familia, etc.) o el responsable de todo lo malo que</w:t>
      </w:r>
      <w:r>
        <w:rPr>
          <w:color w:val="000000" w:themeColor="text1"/>
        </w:rPr>
        <w:t xml:space="preserve"> sucede.</w:t>
      </w:r>
    </w:p>
    <w:p w14:paraId="1296A3F8" w14:textId="77777777" w:rsidR="00851088" w:rsidRDefault="00851088" w:rsidP="00851088">
      <w:pPr>
        <w:jc w:val="both"/>
        <w:rPr>
          <w:color w:val="000000" w:themeColor="text1"/>
        </w:rPr>
      </w:pPr>
    </w:p>
    <w:p w14:paraId="5273AB21" w14:textId="6A6785C4" w:rsidR="00851088" w:rsidRDefault="00851088" w:rsidP="00851088">
      <w:pPr>
        <w:jc w:val="both"/>
        <w:rPr>
          <w:b/>
          <w:bCs/>
          <w:color w:val="1F3864" w:themeColor="accent1" w:themeShade="80"/>
        </w:rPr>
      </w:pPr>
      <w:r w:rsidRPr="00851088">
        <w:rPr>
          <w:b/>
          <w:bCs/>
          <w:color w:val="1F3864" w:themeColor="accent1" w:themeShade="80"/>
        </w:rPr>
        <w:t>Busca modos de matarse</w:t>
      </w:r>
    </w:p>
    <w:p w14:paraId="002DA004" w14:textId="77777777" w:rsidR="007D5711" w:rsidRDefault="007D5711" w:rsidP="00851088">
      <w:pPr>
        <w:jc w:val="both"/>
        <w:rPr>
          <w:b/>
          <w:bCs/>
          <w:color w:val="1F3864" w:themeColor="accent1" w:themeShade="80"/>
        </w:rPr>
      </w:pPr>
    </w:p>
    <w:p w14:paraId="51C9D4FB" w14:textId="221E74A9" w:rsidR="007D5711" w:rsidRPr="007D5711" w:rsidRDefault="007D5711" w:rsidP="007D5711">
      <w:pPr>
        <w:pStyle w:val="Prrafodelista"/>
        <w:numPr>
          <w:ilvl w:val="0"/>
          <w:numId w:val="2"/>
        </w:numPr>
        <w:jc w:val="both"/>
        <w:rPr>
          <w:color w:val="000000" w:themeColor="text1"/>
        </w:rPr>
      </w:pPr>
      <w:r w:rsidRPr="007D5711">
        <w:rPr>
          <w:color w:val="000000" w:themeColor="text1"/>
        </w:rPr>
        <w:t>Búsqueda en internet (páginas web, redes sociales, blogs).</w:t>
      </w:r>
    </w:p>
    <w:p w14:paraId="60307988" w14:textId="738883F7" w:rsidR="007D5711" w:rsidRPr="007D5711" w:rsidRDefault="007D5711" w:rsidP="007D5711">
      <w:pPr>
        <w:pStyle w:val="Prrafodelista"/>
        <w:numPr>
          <w:ilvl w:val="0"/>
          <w:numId w:val="2"/>
        </w:numPr>
        <w:jc w:val="both"/>
        <w:rPr>
          <w:color w:val="000000" w:themeColor="text1"/>
        </w:rPr>
      </w:pPr>
      <w:r w:rsidRPr="007D5711">
        <w:rPr>
          <w:color w:val="000000" w:themeColor="text1"/>
        </w:rPr>
        <w:t>Intenta acceder a armas de fuego, pastillas u otro medio letal.</w:t>
      </w:r>
    </w:p>
    <w:p w14:paraId="1D2E21E5" w14:textId="25F58617" w:rsidR="007D5711" w:rsidRPr="007D5711" w:rsidRDefault="007D5711" w:rsidP="007D5711">
      <w:pPr>
        <w:pStyle w:val="Prrafodelista"/>
        <w:numPr>
          <w:ilvl w:val="0"/>
          <w:numId w:val="2"/>
        </w:numPr>
        <w:jc w:val="both"/>
        <w:rPr>
          <w:color w:val="000000" w:themeColor="text1"/>
        </w:rPr>
      </w:pPr>
      <w:r w:rsidRPr="007D5711">
        <w:rPr>
          <w:color w:val="000000" w:themeColor="text1"/>
        </w:rPr>
        <w:t>Planifica o prepara el suicidio (lugar, medio, etc.).</w:t>
      </w:r>
    </w:p>
    <w:p w14:paraId="62087ADE" w14:textId="77777777" w:rsidR="007D5711" w:rsidRDefault="007D5711" w:rsidP="007D5711">
      <w:pPr>
        <w:jc w:val="both"/>
        <w:rPr>
          <w:color w:val="000000" w:themeColor="text1"/>
        </w:rPr>
      </w:pPr>
    </w:p>
    <w:p w14:paraId="16220529" w14:textId="45527CE7" w:rsidR="007D5711" w:rsidRPr="007D5711" w:rsidRDefault="007D5711" w:rsidP="007D5711">
      <w:pPr>
        <w:jc w:val="both"/>
        <w:rPr>
          <w:b/>
          <w:bCs/>
          <w:color w:val="1F3864" w:themeColor="accent1" w:themeShade="80"/>
        </w:rPr>
      </w:pPr>
      <w:r w:rsidRPr="007D5711">
        <w:rPr>
          <w:b/>
          <w:bCs/>
          <w:color w:val="1F3864" w:themeColor="accent1" w:themeShade="80"/>
        </w:rPr>
        <w:t>Realiza actos de despedida:</w:t>
      </w:r>
    </w:p>
    <w:p w14:paraId="615F52E5" w14:textId="77777777" w:rsidR="007D5711" w:rsidRDefault="007D5711" w:rsidP="007D5711">
      <w:pPr>
        <w:jc w:val="both"/>
        <w:rPr>
          <w:color w:val="000000" w:themeColor="text1"/>
        </w:rPr>
      </w:pPr>
    </w:p>
    <w:p w14:paraId="4EF01835" w14:textId="3769ABFE" w:rsidR="007D5711" w:rsidRPr="007D5711" w:rsidRDefault="007D5711" w:rsidP="007D5711">
      <w:pPr>
        <w:jc w:val="both"/>
        <w:rPr>
          <w:color w:val="000000" w:themeColor="text1"/>
        </w:rPr>
      </w:pPr>
      <w:r w:rsidRPr="007D5711">
        <w:rPr>
          <w:color w:val="000000" w:themeColor="text1"/>
        </w:rPr>
        <w:t>•Envía cartas o mensajes por redes sociales.</w:t>
      </w:r>
    </w:p>
    <w:p w14:paraId="7ECB705D" w14:textId="5DA2537C" w:rsidR="007D5711" w:rsidRDefault="007D5711" w:rsidP="007D5711">
      <w:pPr>
        <w:jc w:val="both"/>
        <w:rPr>
          <w:color w:val="000000" w:themeColor="text1"/>
        </w:rPr>
      </w:pPr>
      <w:r w:rsidRPr="007D5711">
        <w:rPr>
          <w:color w:val="000000" w:themeColor="text1"/>
        </w:rPr>
        <w:t>•Deja regalos o habla como si ya no fuera a estar más presente.</w:t>
      </w:r>
    </w:p>
    <w:p w14:paraId="21E4D8DA" w14:textId="77777777" w:rsidR="007D5711" w:rsidRDefault="007D5711" w:rsidP="007D5711">
      <w:pPr>
        <w:jc w:val="both"/>
        <w:rPr>
          <w:color w:val="000000" w:themeColor="text1"/>
        </w:rPr>
      </w:pPr>
    </w:p>
    <w:p w14:paraId="720E2FDF" w14:textId="466DAA37" w:rsidR="007D5711" w:rsidRDefault="007D5711" w:rsidP="007D5711">
      <w:pPr>
        <w:jc w:val="both"/>
        <w:rPr>
          <w:b/>
          <w:bCs/>
          <w:color w:val="1F3864" w:themeColor="accent1" w:themeShade="80"/>
        </w:rPr>
      </w:pPr>
      <w:r w:rsidRPr="007D5711">
        <w:rPr>
          <w:b/>
          <w:bCs/>
          <w:color w:val="1F3864" w:themeColor="accent1" w:themeShade="80"/>
        </w:rPr>
        <w:t>Señales de alerta indirecta</w:t>
      </w:r>
    </w:p>
    <w:p w14:paraId="1E347332" w14:textId="77777777" w:rsidR="007D5711" w:rsidRDefault="007D5711" w:rsidP="007D5711">
      <w:pPr>
        <w:jc w:val="both"/>
        <w:rPr>
          <w:b/>
          <w:bCs/>
          <w:color w:val="1F3864" w:themeColor="accent1" w:themeShade="80"/>
        </w:rPr>
      </w:pPr>
    </w:p>
    <w:p w14:paraId="27128A71" w14:textId="45D29287" w:rsidR="007D5711" w:rsidRPr="007D5711" w:rsidRDefault="007D5711" w:rsidP="007D5711">
      <w:pPr>
        <w:jc w:val="both"/>
        <w:rPr>
          <w:color w:val="000000" w:themeColor="text1"/>
        </w:rPr>
      </w:pPr>
      <w:r w:rsidRPr="007D5711">
        <w:rPr>
          <w:color w:val="000000" w:themeColor="text1"/>
        </w:rPr>
        <w:t>•</w:t>
      </w:r>
      <w:r>
        <w:rPr>
          <w:color w:val="000000" w:themeColor="text1"/>
        </w:rPr>
        <w:t xml:space="preserve"> </w:t>
      </w:r>
      <w:r w:rsidRPr="007D5711">
        <w:rPr>
          <w:color w:val="000000" w:themeColor="text1"/>
        </w:rPr>
        <w:t>Alejamiento de la familia, amigos y red social o sentimientos de soledad. Se aísla y deja de</w:t>
      </w:r>
    </w:p>
    <w:p w14:paraId="0D55D850" w14:textId="77777777" w:rsidR="007D5711" w:rsidRPr="007D5711" w:rsidRDefault="007D5711" w:rsidP="007D5711">
      <w:pPr>
        <w:jc w:val="both"/>
        <w:rPr>
          <w:color w:val="000000" w:themeColor="text1"/>
        </w:rPr>
      </w:pPr>
      <w:r w:rsidRPr="007D5711">
        <w:rPr>
          <w:color w:val="000000" w:themeColor="text1"/>
        </w:rPr>
        <w:t>participar.</w:t>
      </w:r>
    </w:p>
    <w:p w14:paraId="505B3FC4" w14:textId="7C3FC267" w:rsidR="007D5711" w:rsidRPr="007D5711" w:rsidRDefault="007D5711" w:rsidP="007D5711">
      <w:pPr>
        <w:jc w:val="both"/>
        <w:rPr>
          <w:color w:val="000000" w:themeColor="text1"/>
        </w:rPr>
      </w:pPr>
      <w:r w:rsidRPr="007D5711">
        <w:rPr>
          <w:color w:val="000000" w:themeColor="text1"/>
        </w:rPr>
        <w:t>•</w:t>
      </w:r>
      <w:r>
        <w:rPr>
          <w:color w:val="000000" w:themeColor="text1"/>
        </w:rPr>
        <w:t xml:space="preserve"> </w:t>
      </w:r>
      <w:r w:rsidRPr="007D5711">
        <w:rPr>
          <w:color w:val="000000" w:themeColor="text1"/>
        </w:rPr>
        <w:t>Disminución del rendimiento académico y de sus habilidades para interactuar con</w:t>
      </w:r>
      <w:r>
        <w:rPr>
          <w:color w:val="000000" w:themeColor="text1"/>
        </w:rPr>
        <w:t xml:space="preserve"> </w:t>
      </w:r>
      <w:r w:rsidRPr="007D5711">
        <w:rPr>
          <w:color w:val="000000" w:themeColor="text1"/>
        </w:rPr>
        <w:t>los demás.</w:t>
      </w:r>
    </w:p>
    <w:p w14:paraId="364D0949" w14:textId="6A1B4C22" w:rsidR="007D5711" w:rsidRPr="007D5711" w:rsidRDefault="007D5711" w:rsidP="007D5711">
      <w:pPr>
        <w:jc w:val="both"/>
        <w:rPr>
          <w:color w:val="000000" w:themeColor="text1"/>
        </w:rPr>
      </w:pPr>
      <w:r w:rsidRPr="007D5711">
        <w:rPr>
          <w:color w:val="000000" w:themeColor="text1"/>
        </w:rPr>
        <w:t>•</w:t>
      </w:r>
      <w:r>
        <w:rPr>
          <w:color w:val="000000" w:themeColor="text1"/>
        </w:rPr>
        <w:t xml:space="preserve"> </w:t>
      </w:r>
      <w:r w:rsidRPr="007D5711">
        <w:rPr>
          <w:color w:val="000000" w:themeColor="text1"/>
        </w:rPr>
        <w:t>Incremento en el consumo de alcohol o drogas.</w:t>
      </w:r>
    </w:p>
    <w:p w14:paraId="7A893FF3" w14:textId="6239717D" w:rsidR="007D5711" w:rsidRPr="007D5711" w:rsidRDefault="007D5711" w:rsidP="007D5711">
      <w:pPr>
        <w:jc w:val="both"/>
        <w:rPr>
          <w:color w:val="000000" w:themeColor="text1"/>
        </w:rPr>
      </w:pPr>
      <w:r w:rsidRPr="007D5711">
        <w:rPr>
          <w:color w:val="000000" w:themeColor="text1"/>
        </w:rPr>
        <w:t>•</w:t>
      </w:r>
      <w:r>
        <w:rPr>
          <w:color w:val="000000" w:themeColor="text1"/>
        </w:rPr>
        <w:t xml:space="preserve"> </w:t>
      </w:r>
      <w:r w:rsidRPr="007D5711">
        <w:rPr>
          <w:color w:val="000000" w:themeColor="text1"/>
        </w:rPr>
        <w:t>Cambio de carácter, ánimo o conducta, pudiendo mostrarse inestable</w:t>
      </w:r>
      <w:r>
        <w:rPr>
          <w:color w:val="000000" w:themeColor="text1"/>
        </w:rPr>
        <w:t xml:space="preserve"> </w:t>
      </w:r>
      <w:r w:rsidRPr="007D5711">
        <w:rPr>
          <w:color w:val="000000" w:themeColor="text1"/>
        </w:rPr>
        <w:t>emocionalmente, muy inquieto o nervioso.</w:t>
      </w:r>
    </w:p>
    <w:p w14:paraId="5C78D4FA" w14:textId="08B2A7BD" w:rsidR="007D5711" w:rsidRPr="007D5711" w:rsidRDefault="007D5711" w:rsidP="007D5711">
      <w:pPr>
        <w:jc w:val="both"/>
        <w:rPr>
          <w:color w:val="000000" w:themeColor="text1"/>
        </w:rPr>
      </w:pPr>
      <w:r w:rsidRPr="007D5711">
        <w:rPr>
          <w:color w:val="000000" w:themeColor="text1"/>
        </w:rPr>
        <w:t>•</w:t>
      </w:r>
      <w:r>
        <w:rPr>
          <w:color w:val="000000" w:themeColor="text1"/>
        </w:rPr>
        <w:t xml:space="preserve"> </w:t>
      </w:r>
      <w:r w:rsidRPr="007D5711">
        <w:rPr>
          <w:color w:val="000000" w:themeColor="text1"/>
        </w:rPr>
        <w:t>Deterioro de la autoimagen, importante baja en la autoestima o abandono/ descuido de sí</w:t>
      </w:r>
    </w:p>
    <w:p w14:paraId="228F6B71" w14:textId="77777777" w:rsidR="007D5711" w:rsidRPr="007D5711" w:rsidRDefault="007D5711" w:rsidP="007D5711">
      <w:pPr>
        <w:jc w:val="both"/>
        <w:rPr>
          <w:color w:val="000000" w:themeColor="text1"/>
        </w:rPr>
      </w:pPr>
      <w:r w:rsidRPr="007D5711">
        <w:rPr>
          <w:color w:val="000000" w:themeColor="text1"/>
        </w:rPr>
        <w:t>mismo.</w:t>
      </w:r>
    </w:p>
    <w:p w14:paraId="34938954" w14:textId="64FF9FC5" w:rsidR="007D5711" w:rsidRPr="007D5711" w:rsidRDefault="007D5711" w:rsidP="007D5711">
      <w:pPr>
        <w:jc w:val="both"/>
        <w:rPr>
          <w:color w:val="000000" w:themeColor="text1"/>
        </w:rPr>
      </w:pPr>
      <w:r w:rsidRPr="007D5711">
        <w:rPr>
          <w:color w:val="000000" w:themeColor="text1"/>
        </w:rPr>
        <w:t>•</w:t>
      </w:r>
      <w:r>
        <w:rPr>
          <w:color w:val="000000" w:themeColor="text1"/>
        </w:rPr>
        <w:t xml:space="preserve"> </w:t>
      </w:r>
      <w:r w:rsidRPr="007D5711">
        <w:rPr>
          <w:color w:val="000000" w:themeColor="text1"/>
        </w:rPr>
        <w:t>Cambios en los hábitos de sueño o alimentación.</w:t>
      </w:r>
    </w:p>
    <w:p w14:paraId="32A4C5E6" w14:textId="6BEDC7B7" w:rsidR="007D5711" w:rsidRDefault="007D5711" w:rsidP="007D5711">
      <w:pPr>
        <w:jc w:val="both"/>
        <w:rPr>
          <w:color w:val="000000" w:themeColor="text1"/>
        </w:rPr>
      </w:pPr>
      <w:r w:rsidRPr="007D5711">
        <w:rPr>
          <w:color w:val="000000" w:themeColor="text1"/>
        </w:rPr>
        <w:t>•</w:t>
      </w:r>
      <w:r>
        <w:rPr>
          <w:color w:val="000000" w:themeColor="text1"/>
        </w:rPr>
        <w:t xml:space="preserve"> </w:t>
      </w:r>
      <w:r w:rsidRPr="007D5711">
        <w:rPr>
          <w:color w:val="000000" w:themeColor="text1"/>
        </w:rPr>
        <w:t>Muestra ira, angustia incontrolada, o habla sobre la necesidad de vengarse.</w:t>
      </w:r>
    </w:p>
    <w:p w14:paraId="30244E8C" w14:textId="77777777" w:rsidR="007D5711" w:rsidRDefault="007D5711" w:rsidP="007D5711">
      <w:pPr>
        <w:jc w:val="both"/>
        <w:rPr>
          <w:color w:val="000000" w:themeColor="text1"/>
        </w:rPr>
      </w:pPr>
    </w:p>
    <w:p w14:paraId="484303B9" w14:textId="77777777" w:rsidR="007D5711" w:rsidRDefault="007D5711" w:rsidP="007D5711">
      <w:pPr>
        <w:jc w:val="both"/>
        <w:rPr>
          <w:color w:val="000000" w:themeColor="text1"/>
        </w:rPr>
      </w:pPr>
    </w:p>
    <w:p w14:paraId="746EFDA1" w14:textId="307E9E85" w:rsidR="007D5711" w:rsidRDefault="007D5711" w:rsidP="007D5711">
      <w:pPr>
        <w:jc w:val="both"/>
        <w:rPr>
          <w:b/>
          <w:bCs/>
          <w:color w:val="1F3864" w:themeColor="accent1" w:themeShade="80"/>
        </w:rPr>
      </w:pPr>
      <w:r w:rsidRPr="007D5711">
        <w:rPr>
          <w:b/>
          <w:bCs/>
          <w:color w:val="1F3864" w:themeColor="accent1" w:themeShade="80"/>
        </w:rPr>
        <w:t>El desencadenamiento de la crisis suicida</w:t>
      </w:r>
    </w:p>
    <w:p w14:paraId="71C609A7" w14:textId="0FCD89BE" w:rsidR="007D5711" w:rsidRDefault="007D5711" w:rsidP="007D5711">
      <w:pPr>
        <w:jc w:val="both"/>
        <w:rPr>
          <w:color w:val="000000" w:themeColor="text1"/>
        </w:rPr>
      </w:pPr>
      <w:r w:rsidRPr="007D5711">
        <w:rPr>
          <w:color w:val="000000" w:themeColor="text1"/>
        </w:rPr>
        <w:t>Cuando en una situación problemática, los mecanismos adaptativos, creativos o compensatorios se agotan, aparecen en la persona las intenciones suicidas como forma de resolver dicha situación.</w:t>
      </w:r>
    </w:p>
    <w:p w14:paraId="2B615044" w14:textId="3BB19F71" w:rsidR="007D5711" w:rsidRDefault="007D5711" w:rsidP="007D5711">
      <w:pPr>
        <w:jc w:val="both"/>
        <w:rPr>
          <w:color w:val="000000" w:themeColor="text1"/>
        </w:rPr>
      </w:pPr>
      <w:r w:rsidRPr="007D5711">
        <w:rPr>
          <w:color w:val="000000" w:themeColor="text1"/>
        </w:rPr>
        <w:t xml:space="preserve">La duración de </w:t>
      </w:r>
      <w:proofErr w:type="gramStart"/>
      <w:r w:rsidRPr="007D5711">
        <w:rPr>
          <w:color w:val="000000" w:themeColor="text1"/>
        </w:rPr>
        <w:t>las crisis suicida</w:t>
      </w:r>
      <w:proofErr w:type="gramEnd"/>
      <w:r w:rsidRPr="007D5711">
        <w:rPr>
          <w:color w:val="000000" w:themeColor="text1"/>
        </w:rPr>
        <w:t xml:space="preserve"> es variable desde minutos a días, e incluso, aunque raramente,</w:t>
      </w:r>
      <w:r>
        <w:rPr>
          <w:color w:val="000000" w:themeColor="text1"/>
        </w:rPr>
        <w:t xml:space="preserve"> </w:t>
      </w:r>
      <w:r w:rsidRPr="007D5711">
        <w:rPr>
          <w:color w:val="000000" w:themeColor="text1"/>
        </w:rPr>
        <w:t>semanas. En el desencadenamiento de la conducta suicida están presentes dos factores</w:t>
      </w:r>
      <w:r>
        <w:rPr>
          <w:color w:val="000000" w:themeColor="text1"/>
        </w:rPr>
        <w:t xml:space="preserve"> </w:t>
      </w:r>
      <w:r w:rsidRPr="007D5711">
        <w:rPr>
          <w:color w:val="000000" w:themeColor="text1"/>
        </w:rPr>
        <w:t>psicosociales:</w:t>
      </w:r>
    </w:p>
    <w:p w14:paraId="01CCFC8A" w14:textId="77777777" w:rsidR="007D5711" w:rsidRPr="007D5711" w:rsidRDefault="007D5711" w:rsidP="007D5711">
      <w:pPr>
        <w:jc w:val="both"/>
        <w:rPr>
          <w:color w:val="000000" w:themeColor="text1"/>
        </w:rPr>
      </w:pPr>
    </w:p>
    <w:p w14:paraId="4F510B7B" w14:textId="77777777" w:rsidR="007D5711" w:rsidRPr="007D5711" w:rsidRDefault="007D5711" w:rsidP="007D5711">
      <w:pPr>
        <w:jc w:val="both"/>
        <w:rPr>
          <w:color w:val="000000" w:themeColor="text1"/>
        </w:rPr>
      </w:pPr>
      <w:r w:rsidRPr="007D5711">
        <w:rPr>
          <w:color w:val="000000" w:themeColor="text1"/>
        </w:rPr>
        <w:t xml:space="preserve">- </w:t>
      </w:r>
      <w:r w:rsidRPr="007D5711">
        <w:rPr>
          <w:b/>
          <w:bCs/>
          <w:color w:val="1F3864" w:themeColor="accent1" w:themeShade="80"/>
        </w:rPr>
        <w:t>La ocurrencia de acontecimientos vitales negativos:</w:t>
      </w:r>
      <w:r w:rsidRPr="007D5711">
        <w:rPr>
          <w:color w:val="000000" w:themeColor="text1"/>
        </w:rPr>
        <w:t xml:space="preserve"> Cuando se perciben como muy disruptivos,</w:t>
      </w:r>
    </w:p>
    <w:p w14:paraId="0D255F90" w14:textId="461783A1" w:rsidR="007D5711" w:rsidRPr="007D5711" w:rsidRDefault="007D5711" w:rsidP="007D5711">
      <w:pPr>
        <w:jc w:val="both"/>
        <w:rPr>
          <w:color w:val="000000" w:themeColor="text1"/>
        </w:rPr>
      </w:pPr>
      <w:r w:rsidRPr="007D5711">
        <w:rPr>
          <w:color w:val="000000" w:themeColor="text1"/>
        </w:rPr>
        <w:t>incontrolables y perturbadores, preceden al episodio suicida en días, semanas o meses. Pueden</w:t>
      </w:r>
      <w:r>
        <w:rPr>
          <w:color w:val="000000" w:themeColor="text1"/>
        </w:rPr>
        <w:t xml:space="preserve"> </w:t>
      </w:r>
      <w:r w:rsidRPr="007D5711">
        <w:rPr>
          <w:color w:val="000000" w:themeColor="text1"/>
        </w:rPr>
        <w:t>abarcar diversas áreas (legal, laboral, familiar, pareja), pero habitualmente implican conflictos</w:t>
      </w:r>
      <w:r>
        <w:rPr>
          <w:color w:val="000000" w:themeColor="text1"/>
        </w:rPr>
        <w:t xml:space="preserve"> </w:t>
      </w:r>
      <w:r w:rsidRPr="007D5711">
        <w:rPr>
          <w:color w:val="000000" w:themeColor="text1"/>
        </w:rPr>
        <w:t>o pérdidas y se superponen a los factores de riesgo suicida preexistentes.</w:t>
      </w:r>
    </w:p>
    <w:p w14:paraId="7F4B8A34" w14:textId="5AC29067" w:rsidR="007D5711" w:rsidRPr="007D5711" w:rsidRDefault="007D5711" w:rsidP="007D5711">
      <w:pPr>
        <w:jc w:val="both"/>
        <w:rPr>
          <w:color w:val="000000" w:themeColor="text1"/>
        </w:rPr>
      </w:pPr>
      <w:r w:rsidRPr="007D5711">
        <w:rPr>
          <w:color w:val="000000" w:themeColor="text1"/>
        </w:rPr>
        <w:t xml:space="preserve">- </w:t>
      </w:r>
      <w:r w:rsidRPr="007D5711">
        <w:rPr>
          <w:b/>
          <w:bCs/>
          <w:color w:val="1F3864" w:themeColor="accent1" w:themeShade="80"/>
        </w:rPr>
        <w:t xml:space="preserve">La disminución del soporte social: </w:t>
      </w:r>
      <w:r w:rsidRPr="007D5711">
        <w:rPr>
          <w:color w:val="000000" w:themeColor="text1"/>
        </w:rPr>
        <w:t>Las personas que realizan intentos de suicidio suelen tener una</w:t>
      </w:r>
      <w:r>
        <w:rPr>
          <w:color w:val="000000" w:themeColor="text1"/>
        </w:rPr>
        <w:t xml:space="preserve"> </w:t>
      </w:r>
      <w:r w:rsidRPr="007D5711">
        <w:rPr>
          <w:color w:val="000000" w:themeColor="text1"/>
        </w:rPr>
        <w:t xml:space="preserve">escasa red social, en lo que se refiere a amistades y relaciones significativas, pertenencia a </w:t>
      </w:r>
      <w:r w:rsidRPr="007D5711">
        <w:rPr>
          <w:color w:val="000000" w:themeColor="text1"/>
        </w:rPr>
        <w:lastRenderedPageBreak/>
        <w:t>grupos u</w:t>
      </w:r>
      <w:r>
        <w:rPr>
          <w:color w:val="000000" w:themeColor="text1"/>
        </w:rPr>
        <w:t xml:space="preserve"> </w:t>
      </w:r>
      <w:r w:rsidRPr="007D5711">
        <w:rPr>
          <w:color w:val="000000" w:themeColor="text1"/>
        </w:rPr>
        <w:t>organizaciones, y frecuencia de contactos interpersonales. Además, las personas más aisladas y sin</w:t>
      </w:r>
      <w:r>
        <w:rPr>
          <w:color w:val="000000" w:themeColor="text1"/>
        </w:rPr>
        <w:t xml:space="preserve"> </w:t>
      </w:r>
      <w:r w:rsidRPr="007D5711">
        <w:rPr>
          <w:color w:val="000000" w:themeColor="text1"/>
        </w:rPr>
        <w:t>apoyo son las que presentan las tentativas de suicidio más severas.</w:t>
      </w:r>
    </w:p>
    <w:p w14:paraId="7BEA6A4C" w14:textId="77777777" w:rsidR="007D5711" w:rsidRDefault="007D5711" w:rsidP="007D5711">
      <w:pPr>
        <w:jc w:val="both"/>
        <w:rPr>
          <w:color w:val="000000" w:themeColor="text1"/>
        </w:rPr>
      </w:pPr>
    </w:p>
    <w:p w14:paraId="6E52F7B2" w14:textId="104D2E00" w:rsidR="007D5711" w:rsidRDefault="007D5711" w:rsidP="007D5711">
      <w:pPr>
        <w:jc w:val="both"/>
      </w:pPr>
      <w:r w:rsidRPr="007D5711">
        <w:rPr>
          <w:color w:val="000000" w:themeColor="text1"/>
        </w:rPr>
        <w:t>Es importante tener presente que, la gran mayoría de las personas da indicios directos e i</w:t>
      </w:r>
      <w:r>
        <w:t>ndirectos de su intención suicida.</w:t>
      </w:r>
    </w:p>
    <w:p w14:paraId="041D274B" w14:textId="77777777" w:rsidR="007D5711" w:rsidRDefault="007D5711" w:rsidP="007D5711">
      <w:pPr>
        <w:jc w:val="both"/>
      </w:pPr>
    </w:p>
    <w:p w14:paraId="4B020602" w14:textId="7FF5647E" w:rsidR="007D5711" w:rsidRPr="007D5711" w:rsidRDefault="007D5711" w:rsidP="007D5711">
      <w:pPr>
        <w:jc w:val="both"/>
        <w:rPr>
          <w:b/>
          <w:bCs/>
          <w:color w:val="1F3864" w:themeColor="accent1" w:themeShade="80"/>
        </w:rPr>
      </w:pPr>
      <w:r w:rsidRPr="007D5711">
        <w:rPr>
          <w:b/>
          <w:bCs/>
          <w:color w:val="1F3864" w:themeColor="accent1" w:themeShade="80"/>
        </w:rPr>
        <w:t>Métodos de suicidio</w:t>
      </w:r>
    </w:p>
    <w:p w14:paraId="355E46E2" w14:textId="168DB9BF" w:rsidR="007D5711" w:rsidRDefault="007D5711" w:rsidP="007D5711">
      <w:pPr>
        <w:jc w:val="both"/>
        <w:rPr>
          <w:color w:val="000000" w:themeColor="text1"/>
        </w:rPr>
      </w:pPr>
      <w:r w:rsidRPr="007D5711">
        <w:rPr>
          <w:color w:val="000000" w:themeColor="text1"/>
        </w:rPr>
        <w:t>En general, el método utilizado para cometer suicidio depende de su disponibilidad, de la influencia</w:t>
      </w:r>
      <w:r>
        <w:rPr>
          <w:color w:val="000000" w:themeColor="text1"/>
        </w:rPr>
        <w:t xml:space="preserve"> </w:t>
      </w:r>
      <w:r w:rsidRPr="007D5711">
        <w:rPr>
          <w:color w:val="000000" w:themeColor="text1"/>
        </w:rPr>
        <w:t>sociocultural y de las características geográficas del lugar de residencia, puesto que la zona</w:t>
      </w:r>
      <w:r>
        <w:rPr>
          <w:color w:val="000000" w:themeColor="text1"/>
        </w:rPr>
        <w:t xml:space="preserve"> </w:t>
      </w:r>
      <w:r w:rsidRPr="007D5711">
        <w:rPr>
          <w:color w:val="000000" w:themeColor="text1"/>
        </w:rPr>
        <w:t>geográfica está relacionada con el acceso a distintos métodos, tales como: mar, vía férrea, pesticidas</w:t>
      </w:r>
      <w:r>
        <w:rPr>
          <w:color w:val="000000" w:themeColor="text1"/>
        </w:rPr>
        <w:t xml:space="preserve"> </w:t>
      </w:r>
      <w:r w:rsidRPr="007D5711">
        <w:rPr>
          <w:color w:val="000000" w:themeColor="text1"/>
        </w:rPr>
        <w:t>en zonas agrícolas, puentes, carreteras de alta velocidad, edificios de altura, etc. (Morales &amp;</w:t>
      </w:r>
      <w:r>
        <w:rPr>
          <w:color w:val="000000" w:themeColor="text1"/>
        </w:rPr>
        <w:t xml:space="preserve"> </w:t>
      </w:r>
      <w:r w:rsidRPr="007D5711">
        <w:rPr>
          <w:color w:val="000000" w:themeColor="text1"/>
        </w:rPr>
        <w:t>Jiménez, 1996).</w:t>
      </w:r>
    </w:p>
    <w:p w14:paraId="2E970C20" w14:textId="77777777" w:rsidR="007D5711" w:rsidRPr="007D5711" w:rsidRDefault="007D5711" w:rsidP="007D5711">
      <w:pPr>
        <w:jc w:val="both"/>
        <w:rPr>
          <w:color w:val="000000" w:themeColor="text1"/>
        </w:rPr>
      </w:pPr>
    </w:p>
    <w:p w14:paraId="7CD20C63" w14:textId="77777777" w:rsidR="007D5711" w:rsidRPr="007D5711" w:rsidRDefault="007D5711" w:rsidP="007D5711">
      <w:pPr>
        <w:jc w:val="both"/>
        <w:rPr>
          <w:color w:val="000000" w:themeColor="text1"/>
        </w:rPr>
      </w:pPr>
      <w:r w:rsidRPr="007D5711">
        <w:rPr>
          <w:color w:val="000000" w:themeColor="text1"/>
        </w:rPr>
        <w:t>Los métodos para cometer suicidio se clasifican en violentos y no violentos, según la impulsividad</w:t>
      </w:r>
    </w:p>
    <w:p w14:paraId="21322C53" w14:textId="77777777" w:rsidR="007D5711" w:rsidRPr="007D5711" w:rsidRDefault="007D5711" w:rsidP="007D5711">
      <w:pPr>
        <w:jc w:val="both"/>
        <w:rPr>
          <w:color w:val="000000" w:themeColor="text1"/>
        </w:rPr>
      </w:pPr>
      <w:r w:rsidRPr="007D5711">
        <w:rPr>
          <w:color w:val="000000" w:themeColor="text1"/>
        </w:rPr>
        <w:t>del acto suicida, y activos (ahorcamiento, precipitación, armas de fuego, armas blancas) o pasivos</w:t>
      </w:r>
    </w:p>
    <w:p w14:paraId="20EB4C09" w14:textId="7AFB46A6" w:rsidR="007D5711" w:rsidRDefault="007D5711" w:rsidP="007D5711">
      <w:pPr>
        <w:jc w:val="both"/>
        <w:rPr>
          <w:color w:val="000000" w:themeColor="text1"/>
        </w:rPr>
      </w:pPr>
      <w:r w:rsidRPr="007D5711">
        <w:rPr>
          <w:color w:val="000000" w:themeColor="text1"/>
        </w:rPr>
        <w:t>(gases, drogas, veneno). Los varones suelen elegir métodos violentos y activos, mientras que las</w:t>
      </w:r>
      <w:r>
        <w:rPr>
          <w:color w:val="000000" w:themeColor="text1"/>
        </w:rPr>
        <w:t xml:space="preserve"> </w:t>
      </w:r>
      <w:r w:rsidRPr="007D5711">
        <w:rPr>
          <w:color w:val="000000" w:themeColor="text1"/>
        </w:rPr>
        <w:t>mujeres optan más por métodos pasivos (</w:t>
      </w:r>
      <w:proofErr w:type="spellStart"/>
      <w:r w:rsidRPr="007D5711">
        <w:rPr>
          <w:color w:val="000000" w:themeColor="text1"/>
        </w:rPr>
        <w:t>Itsometsa</w:t>
      </w:r>
      <w:proofErr w:type="spellEnd"/>
      <w:r w:rsidRPr="007D5711">
        <w:rPr>
          <w:color w:val="000000" w:themeColor="text1"/>
        </w:rPr>
        <w:t xml:space="preserve"> y colaboradores, 1994).</w:t>
      </w:r>
    </w:p>
    <w:p w14:paraId="171056BB" w14:textId="77777777" w:rsidR="007D5711" w:rsidRPr="007D5711" w:rsidRDefault="007D5711" w:rsidP="007D5711">
      <w:pPr>
        <w:jc w:val="both"/>
        <w:rPr>
          <w:color w:val="000000" w:themeColor="text1"/>
        </w:rPr>
      </w:pPr>
    </w:p>
    <w:p w14:paraId="4EED550B" w14:textId="527E4133" w:rsidR="007D5711" w:rsidRDefault="007D5711" w:rsidP="007D5711">
      <w:pPr>
        <w:jc w:val="both"/>
        <w:rPr>
          <w:color w:val="000000" w:themeColor="text1"/>
        </w:rPr>
      </w:pPr>
      <w:r w:rsidRPr="007D5711">
        <w:rPr>
          <w:color w:val="000000" w:themeColor="text1"/>
        </w:rPr>
        <w:t>Entre los niños/as, los métodos elegidos para suicidarse dependen de la disponibilidad de éstos, de</w:t>
      </w:r>
      <w:r>
        <w:rPr>
          <w:color w:val="000000" w:themeColor="text1"/>
        </w:rPr>
        <w:t xml:space="preserve"> </w:t>
      </w:r>
      <w:r w:rsidRPr="007D5711">
        <w:rPr>
          <w:color w:val="000000" w:themeColor="text1"/>
        </w:rPr>
        <w:t>las propias experiencias y de las circunstancias del momento. Entre los más frecuentes se</w:t>
      </w:r>
      <w:r>
        <w:rPr>
          <w:color w:val="000000" w:themeColor="text1"/>
        </w:rPr>
        <w:t xml:space="preserve"> </w:t>
      </w:r>
      <w:r w:rsidRPr="007D5711">
        <w:rPr>
          <w:color w:val="000000" w:themeColor="text1"/>
        </w:rPr>
        <w:t>encuentran la ingestión de tabletas, venenos agrícolas, kerosene, lociones para la piel, precipitación,</w:t>
      </w:r>
      <w:r>
        <w:rPr>
          <w:color w:val="000000" w:themeColor="text1"/>
        </w:rPr>
        <w:t xml:space="preserve"> </w:t>
      </w:r>
      <w:r w:rsidRPr="007D5711">
        <w:rPr>
          <w:color w:val="000000" w:themeColor="text1"/>
        </w:rPr>
        <w:t>ahorcamiento, fuego y corte de los vasos sanguíneos (Ministerio de Salud, 2012).</w:t>
      </w:r>
    </w:p>
    <w:p w14:paraId="5ADFFB1B" w14:textId="77777777" w:rsidR="007D5711" w:rsidRPr="007D5711" w:rsidRDefault="007D5711" w:rsidP="007D5711">
      <w:pPr>
        <w:jc w:val="both"/>
        <w:rPr>
          <w:color w:val="000000" w:themeColor="text1"/>
        </w:rPr>
      </w:pPr>
    </w:p>
    <w:p w14:paraId="3443A24F" w14:textId="776FCA88" w:rsidR="007D5711" w:rsidRPr="007D5711" w:rsidRDefault="007D5711" w:rsidP="007D5711">
      <w:pPr>
        <w:jc w:val="both"/>
        <w:rPr>
          <w:color w:val="000000" w:themeColor="text1"/>
        </w:rPr>
      </w:pPr>
      <w:r w:rsidRPr="007D5711">
        <w:rPr>
          <w:color w:val="000000" w:themeColor="text1"/>
        </w:rPr>
        <w:t>En la Región de Magallanes, entre los métodos más utilizados durante el 2016 para intentos de</w:t>
      </w:r>
      <w:r>
        <w:rPr>
          <w:color w:val="000000" w:themeColor="text1"/>
        </w:rPr>
        <w:t xml:space="preserve"> </w:t>
      </w:r>
      <w:r w:rsidRPr="007D5711">
        <w:rPr>
          <w:color w:val="000000" w:themeColor="text1"/>
        </w:rPr>
        <w:t>suicidio se encuentran la ingesta de fármacos (74,3%), uso de objeto cortante (10,7%), y la ingesta</w:t>
      </w:r>
    </w:p>
    <w:p w14:paraId="24D02D4B" w14:textId="77777777" w:rsidR="008650BB" w:rsidRDefault="007D5711" w:rsidP="007D5711">
      <w:pPr>
        <w:jc w:val="both"/>
        <w:rPr>
          <w:color w:val="000000" w:themeColor="text1"/>
        </w:rPr>
      </w:pPr>
      <w:r w:rsidRPr="007D5711">
        <w:rPr>
          <w:color w:val="000000" w:themeColor="text1"/>
        </w:rPr>
        <w:t>de sustancias químicas (3,4%) (SEREMI Salud Magallanes y Antártica Chilena, 2016).</w:t>
      </w:r>
    </w:p>
    <w:p w14:paraId="3843D975" w14:textId="77777777" w:rsidR="008650BB" w:rsidRDefault="008650BB" w:rsidP="008650BB">
      <w:pPr>
        <w:jc w:val="both"/>
        <w:rPr>
          <w:color w:val="000000" w:themeColor="text1"/>
        </w:rPr>
      </w:pPr>
    </w:p>
    <w:p w14:paraId="15F140BA" w14:textId="09C72785" w:rsidR="008650BB" w:rsidRPr="008650BB" w:rsidRDefault="008650BB" w:rsidP="008650BB">
      <w:pPr>
        <w:jc w:val="both"/>
        <w:rPr>
          <w:b/>
          <w:bCs/>
          <w:color w:val="1F3864" w:themeColor="accent1" w:themeShade="80"/>
        </w:rPr>
      </w:pPr>
      <w:r w:rsidRPr="008650BB">
        <w:rPr>
          <w:b/>
          <w:bCs/>
          <w:color w:val="1F3864" w:themeColor="accent1" w:themeShade="80"/>
        </w:rPr>
        <w:t>Mitos acerca del suicidio</w:t>
      </w:r>
    </w:p>
    <w:p w14:paraId="634CCD33" w14:textId="77777777" w:rsidR="008650BB" w:rsidRPr="008650BB" w:rsidRDefault="008650BB" w:rsidP="008650BB">
      <w:pPr>
        <w:jc w:val="both"/>
        <w:rPr>
          <w:color w:val="000000" w:themeColor="text1"/>
        </w:rPr>
      </w:pPr>
      <w:r w:rsidRPr="008650BB">
        <w:rPr>
          <w:color w:val="000000" w:themeColor="text1"/>
        </w:rPr>
        <w:t>Algunos de los prejuicios más comunes con el suicidio, el intento de suicidio y la ideación suicida</w:t>
      </w:r>
    </w:p>
    <w:p w14:paraId="6D43A456" w14:textId="14690F1F" w:rsidR="007D5711" w:rsidRDefault="008650BB" w:rsidP="008650BB">
      <w:pPr>
        <w:jc w:val="both"/>
        <w:rPr>
          <w:color w:val="000000" w:themeColor="text1"/>
        </w:rPr>
      </w:pPr>
      <w:r w:rsidRPr="008650BB">
        <w:rPr>
          <w:color w:val="000000" w:themeColor="text1"/>
        </w:rPr>
        <w:lastRenderedPageBreak/>
        <w:t>son los siguientes (Pérez, 2005; Asociación Argentina de Prevención del Suicidio, 2009):</w:t>
      </w:r>
      <w:r>
        <w:rPr>
          <w:noProof/>
          <w:color w:val="000000" w:themeColor="text1"/>
        </w:rPr>
        <w:drawing>
          <wp:inline distT="0" distB="0" distL="0" distR="0" wp14:anchorId="5678DE06" wp14:editId="110A418E">
            <wp:extent cx="5943600" cy="5306060"/>
            <wp:effectExtent l="0" t="0" r="0" b="2540"/>
            <wp:docPr id="736075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75391" name="Picture 736075391"/>
                    <pic:cNvPicPr/>
                  </pic:nvPicPr>
                  <pic:blipFill>
                    <a:blip r:embed="rId8">
                      <a:extLst>
                        <a:ext uri="{28A0092B-C50C-407E-A947-70E740481C1C}">
                          <a14:useLocalDpi xmlns:a14="http://schemas.microsoft.com/office/drawing/2010/main" val="0"/>
                        </a:ext>
                      </a:extLst>
                    </a:blip>
                    <a:stretch>
                      <a:fillRect/>
                    </a:stretch>
                  </pic:blipFill>
                  <pic:spPr>
                    <a:xfrm>
                      <a:off x="0" y="0"/>
                      <a:ext cx="5943600" cy="5306060"/>
                    </a:xfrm>
                    <a:prstGeom prst="rect">
                      <a:avLst/>
                    </a:prstGeom>
                  </pic:spPr>
                </pic:pic>
              </a:graphicData>
            </a:graphic>
          </wp:inline>
        </w:drawing>
      </w:r>
    </w:p>
    <w:p w14:paraId="010C1C2D" w14:textId="77777777" w:rsidR="008650BB" w:rsidRDefault="008650BB" w:rsidP="008650BB">
      <w:pPr>
        <w:jc w:val="both"/>
        <w:rPr>
          <w:color w:val="000000" w:themeColor="text1"/>
        </w:rPr>
      </w:pPr>
    </w:p>
    <w:p w14:paraId="52D941B2" w14:textId="53900014" w:rsidR="008650BB" w:rsidRPr="008650BB" w:rsidRDefault="008650BB" w:rsidP="008650BB">
      <w:pPr>
        <w:jc w:val="both"/>
        <w:rPr>
          <w:b/>
          <w:bCs/>
          <w:color w:val="1F3864" w:themeColor="accent1" w:themeShade="80"/>
        </w:rPr>
      </w:pPr>
      <w:r w:rsidRPr="008650BB">
        <w:rPr>
          <w:b/>
          <w:bCs/>
          <w:color w:val="1F3864" w:themeColor="accent1" w:themeShade="80"/>
        </w:rPr>
        <w:t>Protocolo</w:t>
      </w:r>
    </w:p>
    <w:p w14:paraId="73BA2034" w14:textId="77777777" w:rsidR="008650BB" w:rsidRPr="008650BB" w:rsidRDefault="008650BB" w:rsidP="008650BB">
      <w:pPr>
        <w:jc w:val="both"/>
        <w:rPr>
          <w:color w:val="1F3864" w:themeColor="accent1" w:themeShade="80"/>
        </w:rPr>
      </w:pPr>
      <w:r w:rsidRPr="008650BB">
        <w:rPr>
          <w:color w:val="1F3864" w:themeColor="accent1" w:themeShade="80"/>
        </w:rPr>
        <w:t>Designación de responsable de activación del Protocolo:</w:t>
      </w:r>
    </w:p>
    <w:p w14:paraId="7F9241F7" w14:textId="09C28318" w:rsidR="007A53C5" w:rsidRDefault="007A53C5" w:rsidP="008650BB">
      <w:pPr>
        <w:jc w:val="both"/>
        <w:rPr>
          <w:color w:val="000000" w:themeColor="text1"/>
          <w:highlight w:val="yellow"/>
        </w:rPr>
      </w:pPr>
    </w:p>
    <w:p w14:paraId="1B3EFF8E" w14:textId="77777777" w:rsidR="003556F0" w:rsidRPr="003556F0" w:rsidRDefault="003556F0" w:rsidP="003556F0">
      <w:pPr>
        <w:jc w:val="both"/>
        <w:rPr>
          <w:color w:val="000000" w:themeColor="text1"/>
        </w:rPr>
      </w:pPr>
      <w:r w:rsidRPr="003556F0">
        <w:rPr>
          <w:color w:val="000000" w:themeColor="text1"/>
        </w:rPr>
        <w:t>El Instituto Superior de Comercio establece que la persona encargada de la activación del</w:t>
      </w:r>
    </w:p>
    <w:p w14:paraId="5ADEB2BE" w14:textId="77777777" w:rsidR="003556F0" w:rsidRPr="003556F0" w:rsidRDefault="003556F0" w:rsidP="003556F0">
      <w:pPr>
        <w:jc w:val="both"/>
        <w:rPr>
          <w:color w:val="000000" w:themeColor="text1"/>
        </w:rPr>
      </w:pPr>
      <w:proofErr w:type="gramStart"/>
      <w:r w:rsidRPr="003556F0">
        <w:rPr>
          <w:color w:val="000000" w:themeColor="text1"/>
        </w:rPr>
        <w:t>protocolo,  es</w:t>
      </w:r>
      <w:proofErr w:type="gramEnd"/>
      <w:r w:rsidRPr="003556F0">
        <w:rPr>
          <w:color w:val="000000" w:themeColor="text1"/>
        </w:rPr>
        <w:t xml:space="preserve"> el Psicólogo/a, Orientadora o Encargada de Convivencia Escolar. Su función será recibir los reportes y aplicar el Protocolo de Actuación.</w:t>
      </w:r>
    </w:p>
    <w:p w14:paraId="2C7BF9CB" w14:textId="77777777" w:rsidR="003556F0" w:rsidRPr="003556F0" w:rsidRDefault="003556F0" w:rsidP="003556F0">
      <w:pPr>
        <w:jc w:val="both"/>
        <w:rPr>
          <w:color w:val="000000" w:themeColor="text1"/>
        </w:rPr>
      </w:pPr>
      <w:r w:rsidRPr="003556F0">
        <w:rPr>
          <w:color w:val="000000" w:themeColor="text1"/>
        </w:rPr>
        <w:t xml:space="preserve">En caso de que ninguna de las personas encargadas se encuentre presentes, esta función será asumida por el </w:t>
      </w:r>
      <w:proofErr w:type="gramStart"/>
      <w:r w:rsidRPr="003556F0">
        <w:rPr>
          <w:color w:val="000000" w:themeColor="text1"/>
        </w:rPr>
        <w:t>Director</w:t>
      </w:r>
      <w:proofErr w:type="gramEnd"/>
      <w:r w:rsidRPr="003556F0">
        <w:rPr>
          <w:color w:val="000000" w:themeColor="text1"/>
        </w:rPr>
        <w:t>(a) del Establecimiento o a quién éste designe.</w:t>
      </w:r>
    </w:p>
    <w:p w14:paraId="062BE0A7" w14:textId="05E08380" w:rsidR="003556F0" w:rsidRDefault="003556F0" w:rsidP="008650BB">
      <w:pPr>
        <w:jc w:val="both"/>
        <w:rPr>
          <w:color w:val="000000" w:themeColor="text1"/>
        </w:rPr>
      </w:pPr>
    </w:p>
    <w:p w14:paraId="11216CB1" w14:textId="4A5375B4" w:rsidR="003556F0" w:rsidRDefault="003556F0" w:rsidP="008650BB">
      <w:pPr>
        <w:jc w:val="both"/>
        <w:rPr>
          <w:color w:val="000000" w:themeColor="text1"/>
        </w:rPr>
      </w:pPr>
    </w:p>
    <w:p w14:paraId="7ED74517" w14:textId="77777777" w:rsidR="003556F0" w:rsidRDefault="003556F0" w:rsidP="008650BB">
      <w:pPr>
        <w:jc w:val="both"/>
        <w:rPr>
          <w:color w:val="000000" w:themeColor="text1"/>
        </w:rPr>
      </w:pPr>
    </w:p>
    <w:p w14:paraId="0891E5C0" w14:textId="77777777" w:rsidR="007A53C5" w:rsidRDefault="007A53C5" w:rsidP="008650BB">
      <w:pPr>
        <w:jc w:val="both"/>
        <w:rPr>
          <w:color w:val="000000" w:themeColor="text1"/>
        </w:rPr>
      </w:pPr>
    </w:p>
    <w:p w14:paraId="3E34C610" w14:textId="77777777" w:rsidR="007A53C5" w:rsidRPr="007A53C5" w:rsidRDefault="007A53C5" w:rsidP="007A53C5">
      <w:pPr>
        <w:jc w:val="both"/>
        <w:rPr>
          <w:color w:val="1F3864" w:themeColor="accent1" w:themeShade="80"/>
        </w:rPr>
      </w:pPr>
      <w:r w:rsidRPr="007A53C5">
        <w:rPr>
          <w:color w:val="1F3864" w:themeColor="accent1" w:themeShade="80"/>
        </w:rPr>
        <w:lastRenderedPageBreak/>
        <w:t>I.- Detección de estudiantes con riesgo de suicidio</w:t>
      </w:r>
    </w:p>
    <w:p w14:paraId="6EF64B01" w14:textId="60471162" w:rsidR="007A53C5" w:rsidRDefault="007A53C5" w:rsidP="007A53C5">
      <w:pPr>
        <w:jc w:val="both"/>
        <w:rPr>
          <w:color w:val="000000" w:themeColor="text1"/>
        </w:rPr>
      </w:pPr>
      <w:r w:rsidRPr="007A53C5">
        <w:rPr>
          <w:color w:val="000000" w:themeColor="text1"/>
        </w:rPr>
        <w:t>Los pensamientos suicidas pueden ser parte del proceso de desarrollo en la infancia y adolescencia.</w:t>
      </w:r>
      <w:r>
        <w:rPr>
          <w:color w:val="000000" w:themeColor="text1"/>
        </w:rPr>
        <w:t xml:space="preserve"> </w:t>
      </w:r>
      <w:r w:rsidRPr="007A53C5">
        <w:rPr>
          <w:color w:val="000000" w:themeColor="text1"/>
        </w:rPr>
        <w:t>Sin embargo, se vuelven anormales cuando la realización de estos pensamientos parece ser la única</w:t>
      </w:r>
      <w:r>
        <w:rPr>
          <w:color w:val="000000" w:themeColor="text1"/>
        </w:rPr>
        <w:t xml:space="preserve"> </w:t>
      </w:r>
      <w:r w:rsidRPr="007A53C5">
        <w:rPr>
          <w:color w:val="000000" w:themeColor="text1"/>
        </w:rPr>
        <w:t>salida para las dificultades del niño/a o joven. Existe entonces un serio riesgo de suicidio (OMS,</w:t>
      </w:r>
      <w:r>
        <w:rPr>
          <w:color w:val="000000" w:themeColor="text1"/>
        </w:rPr>
        <w:t xml:space="preserve"> </w:t>
      </w:r>
      <w:r w:rsidRPr="007A53C5">
        <w:rPr>
          <w:color w:val="000000" w:themeColor="text1"/>
        </w:rPr>
        <w:t>2001). La ideación suicida no debe ser ignorada o desvalorizada, por lo que es importante detectar</w:t>
      </w:r>
      <w:r>
        <w:rPr>
          <w:color w:val="000000" w:themeColor="text1"/>
        </w:rPr>
        <w:t xml:space="preserve"> </w:t>
      </w:r>
      <w:r w:rsidRPr="007A53C5">
        <w:rPr>
          <w:color w:val="000000" w:themeColor="text1"/>
        </w:rPr>
        <w:t>a los estudiantes que la presentan.</w:t>
      </w:r>
    </w:p>
    <w:p w14:paraId="4B54A1A0" w14:textId="77777777" w:rsidR="007A53C5" w:rsidRDefault="007A53C5" w:rsidP="007A53C5">
      <w:pPr>
        <w:jc w:val="both"/>
        <w:rPr>
          <w:color w:val="000000" w:themeColor="text1"/>
        </w:rPr>
      </w:pPr>
    </w:p>
    <w:p w14:paraId="2D28916E" w14:textId="26348C09" w:rsidR="007A53C5" w:rsidRDefault="007A53C5" w:rsidP="007A53C5">
      <w:pPr>
        <w:jc w:val="both"/>
        <w:rPr>
          <w:color w:val="000000" w:themeColor="text1"/>
        </w:rPr>
      </w:pPr>
      <w:r w:rsidRPr="007A53C5">
        <w:rPr>
          <w:color w:val="000000" w:themeColor="text1"/>
        </w:rPr>
        <w:t>Resumen pasos a seguir:</w:t>
      </w:r>
    </w:p>
    <w:p w14:paraId="470DD201" w14:textId="77777777" w:rsidR="007A53C5" w:rsidRDefault="007A53C5" w:rsidP="007A53C5">
      <w:pPr>
        <w:jc w:val="both"/>
        <w:rPr>
          <w:color w:val="000000" w:themeColor="text1"/>
        </w:rPr>
      </w:pPr>
    </w:p>
    <w:p w14:paraId="06169C92" w14:textId="3DC85C5D" w:rsidR="007A53C5" w:rsidRDefault="007A53C5" w:rsidP="007A53C5">
      <w:pPr>
        <w:jc w:val="both"/>
        <w:rPr>
          <w:color w:val="000000" w:themeColor="text1"/>
        </w:rPr>
      </w:pPr>
      <w:r>
        <w:rPr>
          <w:noProof/>
          <w:color w:val="000000" w:themeColor="text1"/>
        </w:rPr>
        <w:drawing>
          <wp:inline distT="0" distB="0" distL="0" distR="0" wp14:anchorId="4A8C2B22" wp14:editId="39F36B6A">
            <wp:extent cx="5943600" cy="2558415"/>
            <wp:effectExtent l="0" t="0" r="0" b="0"/>
            <wp:docPr id="13083905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390556" name="Picture 1308390556"/>
                    <pic:cNvPicPr/>
                  </pic:nvPicPr>
                  <pic:blipFill>
                    <a:blip r:embed="rId9">
                      <a:extLst>
                        <a:ext uri="{28A0092B-C50C-407E-A947-70E740481C1C}">
                          <a14:useLocalDpi xmlns:a14="http://schemas.microsoft.com/office/drawing/2010/main" val="0"/>
                        </a:ext>
                      </a:extLst>
                    </a:blip>
                    <a:stretch>
                      <a:fillRect/>
                    </a:stretch>
                  </pic:blipFill>
                  <pic:spPr>
                    <a:xfrm>
                      <a:off x="0" y="0"/>
                      <a:ext cx="5943600" cy="2558415"/>
                    </a:xfrm>
                    <a:prstGeom prst="rect">
                      <a:avLst/>
                    </a:prstGeom>
                  </pic:spPr>
                </pic:pic>
              </a:graphicData>
            </a:graphic>
          </wp:inline>
        </w:drawing>
      </w:r>
    </w:p>
    <w:p w14:paraId="41A4ED1E" w14:textId="77777777" w:rsidR="007A53C5" w:rsidRDefault="007A53C5" w:rsidP="007A53C5">
      <w:pPr>
        <w:jc w:val="both"/>
        <w:rPr>
          <w:color w:val="000000" w:themeColor="text1"/>
        </w:rPr>
      </w:pPr>
    </w:p>
    <w:p w14:paraId="76762833" w14:textId="77777777" w:rsidR="007A53C5" w:rsidRPr="007A53C5" w:rsidRDefault="007A53C5" w:rsidP="007A53C5">
      <w:pPr>
        <w:jc w:val="both"/>
        <w:rPr>
          <w:b/>
          <w:bCs/>
          <w:color w:val="1F3864" w:themeColor="accent1" w:themeShade="80"/>
        </w:rPr>
      </w:pPr>
      <w:r w:rsidRPr="007A53C5">
        <w:rPr>
          <w:b/>
          <w:bCs/>
          <w:color w:val="1F3864" w:themeColor="accent1" w:themeShade="80"/>
        </w:rPr>
        <w:t>1.- Evaluación de riesgo de suicidio</w:t>
      </w:r>
    </w:p>
    <w:p w14:paraId="2DF127A3" w14:textId="77777777" w:rsidR="007A53C5" w:rsidRPr="007A53C5" w:rsidRDefault="007A53C5" w:rsidP="007A53C5">
      <w:pPr>
        <w:jc w:val="both"/>
        <w:rPr>
          <w:color w:val="000000" w:themeColor="text1"/>
        </w:rPr>
      </w:pPr>
      <w:r w:rsidRPr="007A53C5">
        <w:rPr>
          <w:color w:val="000000" w:themeColor="text1"/>
        </w:rPr>
        <w:t>Se debe considerar que el suicidio es multidimensional, es decir, convergen múltiples factores de</w:t>
      </w:r>
    </w:p>
    <w:p w14:paraId="178A5C7A" w14:textId="77777777" w:rsidR="007A53C5" w:rsidRPr="007A53C5" w:rsidRDefault="007A53C5" w:rsidP="007A53C5">
      <w:pPr>
        <w:jc w:val="both"/>
        <w:rPr>
          <w:color w:val="000000" w:themeColor="text1"/>
        </w:rPr>
      </w:pPr>
      <w:r w:rsidRPr="007A53C5">
        <w:rPr>
          <w:color w:val="000000" w:themeColor="text1"/>
        </w:rPr>
        <w:t>riesgo, y resulta indispensable identificar a los estudiantes que los presentan. Para lo anterior, el</w:t>
      </w:r>
    </w:p>
    <w:p w14:paraId="56F74F5B" w14:textId="36A7FA84" w:rsidR="007A53C5" w:rsidRPr="007A53C5" w:rsidRDefault="007A53C5" w:rsidP="007A53C5">
      <w:pPr>
        <w:jc w:val="both"/>
        <w:rPr>
          <w:color w:val="000000" w:themeColor="text1"/>
        </w:rPr>
      </w:pPr>
      <w:r w:rsidRPr="007A53C5">
        <w:rPr>
          <w:color w:val="000000" w:themeColor="text1"/>
        </w:rPr>
        <w:t>presente Protocolo ha incorporado una Guía Práctica para detectar riesgo suicida en la niñez (Anexo</w:t>
      </w:r>
      <w:r>
        <w:rPr>
          <w:color w:val="000000" w:themeColor="text1"/>
        </w:rPr>
        <w:t xml:space="preserve"> </w:t>
      </w:r>
      <w:r w:rsidRPr="007A53C5">
        <w:rPr>
          <w:color w:val="000000" w:themeColor="text1"/>
        </w:rPr>
        <w:t>N°1) y en la adolescencia (Anexo N°2).</w:t>
      </w:r>
    </w:p>
    <w:p w14:paraId="260B39AB" w14:textId="4DBB58F6" w:rsidR="007A53C5" w:rsidRDefault="007A53C5" w:rsidP="007A53C5">
      <w:pPr>
        <w:jc w:val="both"/>
        <w:rPr>
          <w:color w:val="000000" w:themeColor="text1"/>
        </w:rPr>
      </w:pPr>
      <w:r w:rsidRPr="007A53C5">
        <w:rPr>
          <w:color w:val="000000" w:themeColor="text1"/>
        </w:rPr>
        <w:t>Estas guías pueden ser utilizadas por distintos profesionales o técnicos del establecimiento</w:t>
      </w:r>
      <w:r>
        <w:rPr>
          <w:color w:val="000000" w:themeColor="text1"/>
        </w:rPr>
        <w:t xml:space="preserve"> </w:t>
      </w:r>
      <w:r w:rsidRPr="007A53C5">
        <w:rPr>
          <w:color w:val="000000" w:themeColor="text1"/>
        </w:rPr>
        <w:t>educacional, ya que tiene la ventaja de evaluar riesgo suicida sin necesidad de realizar un</w:t>
      </w:r>
      <w:r>
        <w:rPr>
          <w:color w:val="000000" w:themeColor="text1"/>
        </w:rPr>
        <w:t xml:space="preserve"> </w:t>
      </w:r>
      <w:r w:rsidRPr="007A53C5">
        <w:rPr>
          <w:color w:val="000000" w:themeColor="text1"/>
        </w:rPr>
        <w:t>diagnóstico psiquiátrico y se puede aplicar tanto al estudiante como a un familiar.</w:t>
      </w:r>
    </w:p>
    <w:p w14:paraId="5D921399" w14:textId="77777777" w:rsidR="007A53C5" w:rsidRDefault="007A53C5" w:rsidP="007A53C5">
      <w:pPr>
        <w:jc w:val="both"/>
        <w:rPr>
          <w:color w:val="000000" w:themeColor="text1"/>
        </w:rPr>
      </w:pPr>
    </w:p>
    <w:p w14:paraId="1F389D21" w14:textId="77777777" w:rsidR="007A53C5" w:rsidRPr="007A53C5" w:rsidRDefault="007A53C5" w:rsidP="007A53C5">
      <w:pPr>
        <w:jc w:val="both"/>
        <w:rPr>
          <w:b/>
          <w:bCs/>
          <w:color w:val="1F3864" w:themeColor="accent1" w:themeShade="80"/>
        </w:rPr>
      </w:pPr>
      <w:r w:rsidRPr="007A53C5">
        <w:rPr>
          <w:b/>
          <w:bCs/>
          <w:color w:val="1F3864" w:themeColor="accent1" w:themeShade="80"/>
        </w:rPr>
        <w:t>2.- Reporte de la situación a la persona encargada</w:t>
      </w:r>
    </w:p>
    <w:p w14:paraId="23372F4E" w14:textId="2F7B53B6" w:rsidR="007A53C5" w:rsidRPr="007A53C5" w:rsidRDefault="007A53C5" w:rsidP="007A53C5">
      <w:pPr>
        <w:jc w:val="both"/>
        <w:rPr>
          <w:color w:val="000000" w:themeColor="text1"/>
        </w:rPr>
      </w:pPr>
      <w:r w:rsidRPr="007A53C5">
        <w:rPr>
          <w:color w:val="000000" w:themeColor="text1"/>
        </w:rPr>
        <w:t>En caso de identificarse un estudiante con riesgo de suicidio, el reporte debe ser presentado durante</w:t>
      </w:r>
      <w:r>
        <w:rPr>
          <w:color w:val="000000" w:themeColor="text1"/>
        </w:rPr>
        <w:t xml:space="preserve"> </w:t>
      </w:r>
      <w:r w:rsidRPr="007A53C5">
        <w:rPr>
          <w:color w:val="000000" w:themeColor="text1"/>
        </w:rPr>
        <w:t>el mismo día a la persona encargada. El establecimiento educacional debe dar a conocer a</w:t>
      </w:r>
      <w:r>
        <w:rPr>
          <w:color w:val="000000" w:themeColor="text1"/>
        </w:rPr>
        <w:t xml:space="preserve"> </w:t>
      </w:r>
      <w:r w:rsidRPr="007A53C5">
        <w:rPr>
          <w:color w:val="000000" w:themeColor="text1"/>
        </w:rPr>
        <w:t>los adultos del establecimiento educacional los conductos regulares para reportar situaciones</w:t>
      </w:r>
      <w:r>
        <w:rPr>
          <w:color w:val="000000" w:themeColor="text1"/>
        </w:rPr>
        <w:t xml:space="preserve"> </w:t>
      </w:r>
      <w:r w:rsidRPr="007A53C5">
        <w:rPr>
          <w:color w:val="000000" w:themeColor="text1"/>
        </w:rPr>
        <w:t>de estudiantes con riesgo de suicidio.</w:t>
      </w:r>
    </w:p>
    <w:p w14:paraId="6E94D70C" w14:textId="77777777" w:rsidR="007A53C5" w:rsidRDefault="007A53C5" w:rsidP="007A53C5">
      <w:pPr>
        <w:jc w:val="both"/>
        <w:rPr>
          <w:color w:val="000000" w:themeColor="text1"/>
        </w:rPr>
      </w:pPr>
    </w:p>
    <w:p w14:paraId="4C00C0E2" w14:textId="77777777" w:rsidR="007A53C5" w:rsidRPr="007A53C5" w:rsidRDefault="007A53C5" w:rsidP="007A53C5">
      <w:pPr>
        <w:jc w:val="both"/>
        <w:rPr>
          <w:b/>
          <w:bCs/>
          <w:color w:val="1F3864" w:themeColor="accent1" w:themeShade="80"/>
        </w:rPr>
      </w:pPr>
      <w:r w:rsidRPr="007A53C5">
        <w:rPr>
          <w:b/>
          <w:bCs/>
          <w:color w:val="1F3864" w:themeColor="accent1" w:themeShade="80"/>
        </w:rPr>
        <w:t>3.- Citación a los padres y/o apoderados</w:t>
      </w:r>
    </w:p>
    <w:p w14:paraId="3CBF97A6" w14:textId="77777777" w:rsidR="007A53C5" w:rsidRDefault="007A53C5" w:rsidP="007A53C5">
      <w:pPr>
        <w:jc w:val="both"/>
        <w:rPr>
          <w:color w:val="000000" w:themeColor="text1"/>
        </w:rPr>
      </w:pPr>
      <w:r w:rsidRPr="007A53C5">
        <w:rPr>
          <w:color w:val="000000" w:themeColor="text1"/>
        </w:rPr>
        <w:t>Para los casos en que se considere la existencia de riesgo de suicidio, es un deber</w:t>
      </w:r>
      <w:r>
        <w:rPr>
          <w:color w:val="000000" w:themeColor="text1"/>
        </w:rPr>
        <w:t xml:space="preserve"> </w:t>
      </w:r>
      <w:r w:rsidRPr="007A53C5">
        <w:rPr>
          <w:color w:val="000000" w:themeColor="text1"/>
        </w:rPr>
        <w:t>del establecimiento educacional comunicarlo a los padres y/o apoderados del estudiante, en</w:t>
      </w:r>
      <w:r>
        <w:rPr>
          <w:color w:val="000000" w:themeColor="text1"/>
        </w:rPr>
        <w:t xml:space="preserve"> </w:t>
      </w:r>
      <w:r w:rsidRPr="007A53C5">
        <w:rPr>
          <w:color w:val="000000" w:themeColor="text1"/>
        </w:rPr>
        <w:t xml:space="preserve">un </w:t>
      </w:r>
      <w:r w:rsidRPr="007A53C5">
        <w:rPr>
          <w:color w:val="000000" w:themeColor="text1"/>
        </w:rPr>
        <w:lastRenderedPageBreak/>
        <w:t>máximo de 12 horas. Se debe aprovechar esta instancia para recomendarles recibir ayuda</w:t>
      </w:r>
      <w:r>
        <w:rPr>
          <w:color w:val="000000" w:themeColor="text1"/>
        </w:rPr>
        <w:t xml:space="preserve"> </w:t>
      </w:r>
      <w:r w:rsidRPr="007A53C5">
        <w:rPr>
          <w:color w:val="000000" w:themeColor="text1"/>
        </w:rPr>
        <w:t>profesional, y ofrecer dentro del contexto familiar escucha y apoyo emocional al estudiante.</w:t>
      </w:r>
    </w:p>
    <w:p w14:paraId="3B8888EE" w14:textId="3BDD8838" w:rsidR="007A53C5" w:rsidRDefault="007A53C5" w:rsidP="007A53C5">
      <w:pPr>
        <w:jc w:val="both"/>
        <w:rPr>
          <w:color w:val="000000" w:themeColor="text1"/>
        </w:rPr>
      </w:pPr>
      <w:r w:rsidRPr="007A53C5">
        <w:rPr>
          <w:color w:val="000000" w:themeColor="text1"/>
        </w:rPr>
        <w:t>Además, se debe recomendar a los familiares retirar los medios para el suicidio de la proximidad del</w:t>
      </w:r>
      <w:r>
        <w:rPr>
          <w:color w:val="000000" w:themeColor="text1"/>
        </w:rPr>
        <w:t xml:space="preserve"> </w:t>
      </w:r>
      <w:r w:rsidRPr="007A53C5">
        <w:rPr>
          <w:color w:val="000000" w:themeColor="text1"/>
        </w:rPr>
        <w:t>niño/a o joven (por ejemplo, mantener medicamentos, cuchillos, y/o pesticidas bajo llave).</w:t>
      </w:r>
    </w:p>
    <w:p w14:paraId="5CB37BFC" w14:textId="77777777" w:rsidR="007A53C5" w:rsidRDefault="007A53C5" w:rsidP="007A53C5">
      <w:pPr>
        <w:jc w:val="both"/>
        <w:rPr>
          <w:color w:val="000000" w:themeColor="text1"/>
        </w:rPr>
      </w:pPr>
    </w:p>
    <w:p w14:paraId="220E77AB" w14:textId="77777777" w:rsidR="007A53C5" w:rsidRPr="007A53C5" w:rsidRDefault="007A53C5" w:rsidP="007A53C5">
      <w:pPr>
        <w:jc w:val="both"/>
        <w:rPr>
          <w:b/>
          <w:bCs/>
          <w:color w:val="1F3864" w:themeColor="accent1" w:themeShade="80"/>
        </w:rPr>
      </w:pPr>
      <w:r w:rsidRPr="007A53C5">
        <w:rPr>
          <w:b/>
          <w:bCs/>
          <w:color w:val="1F3864" w:themeColor="accent1" w:themeShade="80"/>
        </w:rPr>
        <w:t>4.- Derivación a profesional área salud mental</w:t>
      </w:r>
    </w:p>
    <w:p w14:paraId="5DBD8810" w14:textId="4E7B512B" w:rsidR="007A53C5" w:rsidRPr="007A53C5" w:rsidRDefault="007A53C5" w:rsidP="007A53C5">
      <w:pPr>
        <w:jc w:val="both"/>
        <w:rPr>
          <w:color w:val="000000" w:themeColor="text1"/>
        </w:rPr>
      </w:pPr>
      <w:r w:rsidRPr="007A53C5">
        <w:rPr>
          <w:color w:val="000000" w:themeColor="text1"/>
        </w:rPr>
        <w:t>En caso de recibir un reporte de un estudiante con riesgo suicida, la persona encargada debe derivar</w:t>
      </w:r>
      <w:r>
        <w:rPr>
          <w:color w:val="000000" w:themeColor="text1"/>
        </w:rPr>
        <w:t xml:space="preserve"> </w:t>
      </w:r>
      <w:r w:rsidRPr="007A53C5">
        <w:rPr>
          <w:color w:val="000000" w:themeColor="text1"/>
        </w:rPr>
        <w:t>el caso al Programa Salud Mental del Centro de Salud Familiar (CESFAM) correspondiente</w:t>
      </w:r>
    </w:p>
    <w:p w14:paraId="567F7937" w14:textId="10EDF2C2" w:rsidR="007A53C5" w:rsidRPr="007A53C5" w:rsidRDefault="007A53C5" w:rsidP="007A53C5">
      <w:pPr>
        <w:jc w:val="both"/>
        <w:rPr>
          <w:color w:val="000000" w:themeColor="text1"/>
        </w:rPr>
      </w:pPr>
      <w:r w:rsidRPr="007A53C5">
        <w:rPr>
          <w:color w:val="000000" w:themeColor="text1"/>
        </w:rPr>
        <w:t>para evaluar</w:t>
      </w:r>
      <w:r>
        <w:rPr>
          <w:color w:val="000000" w:themeColor="text1"/>
        </w:rPr>
        <w:t xml:space="preserve"> </w:t>
      </w:r>
      <w:r w:rsidRPr="007A53C5">
        <w:rPr>
          <w:color w:val="000000" w:themeColor="text1"/>
        </w:rPr>
        <w:t>si</w:t>
      </w:r>
      <w:r>
        <w:rPr>
          <w:color w:val="000000" w:themeColor="text1"/>
        </w:rPr>
        <w:t xml:space="preserve"> </w:t>
      </w:r>
      <w:r w:rsidRPr="007A53C5">
        <w:rPr>
          <w:color w:val="000000" w:themeColor="text1"/>
        </w:rPr>
        <w:t>se</w:t>
      </w:r>
      <w:r>
        <w:rPr>
          <w:color w:val="000000" w:themeColor="text1"/>
        </w:rPr>
        <w:t xml:space="preserve"> </w:t>
      </w:r>
      <w:r w:rsidRPr="007A53C5">
        <w:rPr>
          <w:color w:val="000000" w:themeColor="text1"/>
        </w:rPr>
        <w:t>encuentra</w:t>
      </w:r>
      <w:r>
        <w:rPr>
          <w:color w:val="000000" w:themeColor="text1"/>
        </w:rPr>
        <w:t xml:space="preserve"> </w:t>
      </w:r>
      <w:r w:rsidRPr="007A53C5">
        <w:rPr>
          <w:color w:val="000000" w:themeColor="text1"/>
        </w:rPr>
        <w:t>en</w:t>
      </w:r>
      <w:r>
        <w:rPr>
          <w:color w:val="000000" w:themeColor="text1"/>
        </w:rPr>
        <w:t xml:space="preserve"> </w:t>
      </w:r>
      <w:r w:rsidRPr="007A53C5">
        <w:rPr>
          <w:color w:val="000000" w:themeColor="text1"/>
        </w:rPr>
        <w:t>una</w:t>
      </w:r>
      <w:r>
        <w:rPr>
          <w:color w:val="000000" w:themeColor="text1"/>
        </w:rPr>
        <w:t xml:space="preserve"> </w:t>
      </w:r>
      <w:r w:rsidRPr="007A53C5">
        <w:rPr>
          <w:color w:val="000000" w:themeColor="text1"/>
        </w:rPr>
        <w:t>posible</w:t>
      </w:r>
      <w:r>
        <w:rPr>
          <w:color w:val="000000" w:themeColor="text1"/>
        </w:rPr>
        <w:t xml:space="preserve"> </w:t>
      </w:r>
      <w:r w:rsidRPr="007A53C5">
        <w:rPr>
          <w:color w:val="000000" w:themeColor="text1"/>
        </w:rPr>
        <w:t>crisis</w:t>
      </w:r>
      <w:r>
        <w:rPr>
          <w:color w:val="000000" w:themeColor="text1"/>
        </w:rPr>
        <w:t xml:space="preserve"> </w:t>
      </w:r>
      <w:r w:rsidRPr="007A53C5">
        <w:rPr>
          <w:color w:val="000000" w:themeColor="text1"/>
        </w:rPr>
        <w:t>suicida.</w:t>
      </w:r>
    </w:p>
    <w:p w14:paraId="0068295E" w14:textId="314ED85F" w:rsidR="007A53C5" w:rsidRDefault="007A53C5" w:rsidP="007A53C5">
      <w:pPr>
        <w:jc w:val="both"/>
        <w:rPr>
          <w:color w:val="000000" w:themeColor="text1"/>
        </w:rPr>
      </w:pPr>
      <w:r w:rsidRPr="007A53C5">
        <w:rPr>
          <w:color w:val="000000" w:themeColor="text1"/>
        </w:rPr>
        <w:t>Para</w:t>
      </w:r>
      <w:r>
        <w:rPr>
          <w:color w:val="000000" w:themeColor="text1"/>
        </w:rPr>
        <w:t xml:space="preserve"> </w:t>
      </w:r>
      <w:r w:rsidRPr="007A53C5">
        <w:rPr>
          <w:color w:val="000000" w:themeColor="text1"/>
        </w:rPr>
        <w:t>este</w:t>
      </w:r>
      <w:r>
        <w:rPr>
          <w:color w:val="000000" w:themeColor="text1"/>
        </w:rPr>
        <w:t xml:space="preserve"> </w:t>
      </w:r>
      <w:r w:rsidRPr="007A53C5">
        <w:rPr>
          <w:color w:val="000000" w:themeColor="text1"/>
        </w:rPr>
        <w:t>fin,</w:t>
      </w:r>
      <w:r>
        <w:rPr>
          <w:color w:val="000000" w:themeColor="text1"/>
        </w:rPr>
        <w:t xml:space="preserve"> </w:t>
      </w:r>
      <w:r w:rsidRPr="007A53C5">
        <w:rPr>
          <w:color w:val="000000" w:themeColor="text1"/>
        </w:rPr>
        <w:t>los</w:t>
      </w:r>
      <w:r>
        <w:rPr>
          <w:color w:val="000000" w:themeColor="text1"/>
        </w:rPr>
        <w:t xml:space="preserve"> </w:t>
      </w:r>
      <w:r w:rsidRPr="007A53C5">
        <w:rPr>
          <w:color w:val="000000" w:themeColor="text1"/>
        </w:rPr>
        <w:t xml:space="preserve">establecimientos educacionales cuentan con una ficha de derivación única </w:t>
      </w:r>
      <w:r w:rsidRPr="00C83B1E">
        <w:rPr>
          <w:b/>
          <w:bCs/>
          <w:color w:val="000000" w:themeColor="text1"/>
        </w:rPr>
        <w:t>(Anexo N°</w:t>
      </w:r>
      <w:r w:rsidR="00C83B1E" w:rsidRPr="00C83B1E">
        <w:rPr>
          <w:b/>
          <w:bCs/>
          <w:color w:val="000000" w:themeColor="text1"/>
        </w:rPr>
        <w:t>3</w:t>
      </w:r>
      <w:r w:rsidRPr="00C83B1E">
        <w:rPr>
          <w:b/>
          <w:bCs/>
          <w:color w:val="000000" w:themeColor="text1"/>
        </w:rPr>
        <w:t xml:space="preserve">). </w:t>
      </w:r>
      <w:r w:rsidRPr="00C83B1E">
        <w:rPr>
          <w:color w:val="000000" w:themeColor="text1"/>
        </w:rPr>
        <w:t xml:space="preserve">Existe </w:t>
      </w:r>
      <w:r w:rsidRPr="007A53C5">
        <w:rPr>
          <w:color w:val="000000" w:themeColor="text1"/>
        </w:rPr>
        <w:t>también la posibilidad de que la familia haga la derivación a salud directamente, siempre y</w:t>
      </w:r>
      <w:r>
        <w:rPr>
          <w:color w:val="000000" w:themeColor="text1"/>
        </w:rPr>
        <w:t xml:space="preserve"> </w:t>
      </w:r>
      <w:r w:rsidRPr="007A53C5">
        <w:rPr>
          <w:color w:val="000000" w:themeColor="text1"/>
        </w:rPr>
        <w:t>cuando ésta se realice de manera inmediata.</w:t>
      </w:r>
    </w:p>
    <w:p w14:paraId="2591FD3A" w14:textId="77777777" w:rsidR="007A53C5" w:rsidRPr="007A53C5" w:rsidRDefault="007A53C5" w:rsidP="007A53C5">
      <w:pPr>
        <w:jc w:val="both"/>
        <w:rPr>
          <w:color w:val="000000" w:themeColor="text1"/>
        </w:rPr>
      </w:pPr>
    </w:p>
    <w:p w14:paraId="3707A602" w14:textId="77777777" w:rsidR="007A53C5" w:rsidRPr="007A53C5" w:rsidRDefault="007A53C5" w:rsidP="007A53C5">
      <w:pPr>
        <w:jc w:val="both"/>
        <w:rPr>
          <w:b/>
          <w:bCs/>
          <w:color w:val="1F3864" w:themeColor="accent1" w:themeShade="80"/>
        </w:rPr>
      </w:pPr>
      <w:r w:rsidRPr="007A53C5">
        <w:rPr>
          <w:b/>
          <w:bCs/>
          <w:color w:val="1F3864" w:themeColor="accent1" w:themeShade="80"/>
        </w:rPr>
        <w:t>5.- Acompañamiento psicosocial</w:t>
      </w:r>
    </w:p>
    <w:p w14:paraId="1424AE7D" w14:textId="422AF5A6" w:rsidR="007A53C5" w:rsidRDefault="007A53C5" w:rsidP="007A53C5">
      <w:pPr>
        <w:jc w:val="both"/>
        <w:rPr>
          <w:color w:val="000000" w:themeColor="text1"/>
        </w:rPr>
      </w:pPr>
      <w:r w:rsidRPr="007A53C5">
        <w:rPr>
          <w:color w:val="000000" w:themeColor="text1"/>
        </w:rPr>
        <w:t>Una estrategia complementaria a la atención por parte de profesionales del área de la salud mental,</w:t>
      </w:r>
      <w:r>
        <w:rPr>
          <w:color w:val="000000" w:themeColor="text1"/>
        </w:rPr>
        <w:t xml:space="preserve"> </w:t>
      </w:r>
      <w:r w:rsidRPr="007A53C5">
        <w:rPr>
          <w:color w:val="000000" w:themeColor="text1"/>
        </w:rPr>
        <w:t>es el acompañamiento</w:t>
      </w:r>
      <w:r>
        <w:rPr>
          <w:color w:val="000000" w:themeColor="text1"/>
        </w:rPr>
        <w:t xml:space="preserve"> </w:t>
      </w:r>
      <w:r w:rsidRPr="007A53C5">
        <w:rPr>
          <w:color w:val="000000" w:themeColor="text1"/>
        </w:rPr>
        <w:t>psicosocial, el cual consiste en un espacio de escucha dentro</w:t>
      </w:r>
      <w:r>
        <w:rPr>
          <w:color w:val="000000" w:themeColor="text1"/>
        </w:rPr>
        <w:t xml:space="preserve"> </w:t>
      </w:r>
      <w:r w:rsidRPr="007A53C5">
        <w:rPr>
          <w:color w:val="000000" w:themeColor="text1"/>
        </w:rPr>
        <w:t>del establecimiento educacional, el cual puede ser brindado por un profesional con formación,</w:t>
      </w:r>
      <w:r>
        <w:rPr>
          <w:color w:val="000000" w:themeColor="text1"/>
        </w:rPr>
        <w:t xml:space="preserve"> </w:t>
      </w:r>
      <w:r w:rsidRPr="007A53C5">
        <w:rPr>
          <w:color w:val="000000" w:themeColor="text1"/>
        </w:rPr>
        <w:t>capacitación y/o manejo de situaciones de crisis: Encargado de Convivencia Escolar, Orientador,</w:t>
      </w:r>
      <w:r>
        <w:rPr>
          <w:color w:val="000000" w:themeColor="text1"/>
        </w:rPr>
        <w:t xml:space="preserve"> </w:t>
      </w:r>
      <w:r w:rsidRPr="007A53C5">
        <w:rPr>
          <w:color w:val="000000" w:themeColor="text1"/>
        </w:rPr>
        <w:t xml:space="preserve">psicólogo, trabajador social, u otro. Para esto, se presenta </w:t>
      </w:r>
      <w:r w:rsidRPr="00C83B1E">
        <w:rPr>
          <w:color w:val="000000" w:themeColor="text1"/>
        </w:rPr>
        <w:t xml:space="preserve">el </w:t>
      </w:r>
      <w:r w:rsidRPr="00C83B1E">
        <w:rPr>
          <w:b/>
          <w:bCs/>
          <w:color w:val="000000" w:themeColor="text1"/>
        </w:rPr>
        <w:t>Anexo N°</w:t>
      </w:r>
      <w:r w:rsidR="00C83B1E" w:rsidRPr="00C83B1E">
        <w:rPr>
          <w:b/>
          <w:bCs/>
          <w:color w:val="000000" w:themeColor="text1"/>
        </w:rPr>
        <w:t>4</w:t>
      </w:r>
      <w:r w:rsidRPr="00C83B1E">
        <w:rPr>
          <w:b/>
          <w:bCs/>
          <w:color w:val="000000" w:themeColor="text1"/>
        </w:rPr>
        <w:t>:</w:t>
      </w:r>
      <w:r w:rsidRPr="00C83B1E">
        <w:rPr>
          <w:color w:val="000000" w:themeColor="text1"/>
        </w:rPr>
        <w:t xml:space="preserve"> “Recomendaciones </w:t>
      </w:r>
      <w:r w:rsidRPr="007A53C5">
        <w:rPr>
          <w:color w:val="000000" w:themeColor="text1"/>
        </w:rPr>
        <w:t>para el</w:t>
      </w:r>
      <w:r>
        <w:rPr>
          <w:color w:val="000000" w:themeColor="text1"/>
        </w:rPr>
        <w:t xml:space="preserve"> </w:t>
      </w:r>
      <w:r w:rsidRPr="007A53C5">
        <w:rPr>
          <w:color w:val="000000" w:themeColor="text1"/>
        </w:rPr>
        <w:t>acompañamiento psicosocial”</w:t>
      </w:r>
      <w:r>
        <w:rPr>
          <w:rStyle w:val="Refdenotaalpie"/>
          <w:color w:val="000000" w:themeColor="text1"/>
        </w:rPr>
        <w:footnoteReference w:id="2"/>
      </w:r>
    </w:p>
    <w:p w14:paraId="3EF0BACA" w14:textId="77777777" w:rsidR="007A53C5" w:rsidRDefault="007A53C5" w:rsidP="007A53C5">
      <w:pPr>
        <w:jc w:val="both"/>
        <w:rPr>
          <w:color w:val="000000" w:themeColor="text1"/>
        </w:rPr>
      </w:pPr>
    </w:p>
    <w:p w14:paraId="43C9BD51" w14:textId="77777777" w:rsidR="007A53C5" w:rsidRPr="007A53C5" w:rsidRDefault="007A53C5" w:rsidP="007A53C5">
      <w:pPr>
        <w:jc w:val="both"/>
        <w:rPr>
          <w:b/>
          <w:bCs/>
          <w:color w:val="1F3864" w:themeColor="accent1" w:themeShade="80"/>
        </w:rPr>
      </w:pPr>
      <w:r w:rsidRPr="007A53C5">
        <w:rPr>
          <w:b/>
          <w:bCs/>
          <w:color w:val="1F3864" w:themeColor="accent1" w:themeShade="80"/>
        </w:rPr>
        <w:t>II.- Intento de suicidio</w:t>
      </w:r>
    </w:p>
    <w:p w14:paraId="2D70A0CC" w14:textId="77777777" w:rsidR="007A53C5" w:rsidRPr="007A53C5" w:rsidRDefault="007A53C5" w:rsidP="007A53C5">
      <w:pPr>
        <w:jc w:val="both"/>
        <w:rPr>
          <w:color w:val="000000" w:themeColor="text1"/>
        </w:rPr>
      </w:pPr>
      <w:r w:rsidRPr="007A53C5">
        <w:rPr>
          <w:color w:val="000000" w:themeColor="text1"/>
        </w:rPr>
        <w:t>Los pasos a seguir en el caso de intento de suicidio pueden diferir si el intento de suicidio ocurrió</w:t>
      </w:r>
    </w:p>
    <w:p w14:paraId="54D579D1" w14:textId="77777777" w:rsidR="007A53C5" w:rsidRPr="007A53C5" w:rsidRDefault="007A53C5" w:rsidP="007A53C5">
      <w:pPr>
        <w:jc w:val="both"/>
        <w:rPr>
          <w:color w:val="000000" w:themeColor="text1"/>
        </w:rPr>
      </w:pPr>
      <w:r w:rsidRPr="007A53C5">
        <w:rPr>
          <w:color w:val="000000" w:themeColor="text1"/>
        </w:rPr>
        <w:t>dentro o fuera del establecimiento educacional.</w:t>
      </w:r>
    </w:p>
    <w:p w14:paraId="48F2FD4B" w14:textId="1CAF1A40" w:rsidR="007A53C5" w:rsidRDefault="007A53C5" w:rsidP="007A53C5">
      <w:pPr>
        <w:jc w:val="both"/>
        <w:rPr>
          <w:color w:val="000000" w:themeColor="text1"/>
        </w:rPr>
      </w:pPr>
      <w:r w:rsidRPr="007A53C5">
        <w:rPr>
          <w:color w:val="000000" w:themeColor="text1"/>
        </w:rPr>
        <w:t>Resumen pasos a seguir:</w:t>
      </w:r>
    </w:p>
    <w:p w14:paraId="500CBEF2" w14:textId="77777777" w:rsidR="007A53C5" w:rsidRDefault="007A53C5" w:rsidP="007A53C5">
      <w:pPr>
        <w:jc w:val="both"/>
        <w:rPr>
          <w:color w:val="000000" w:themeColor="text1"/>
        </w:rPr>
      </w:pPr>
    </w:p>
    <w:p w14:paraId="4D25D74C" w14:textId="63C655AD" w:rsidR="007A53C5" w:rsidRDefault="007A53C5" w:rsidP="007A53C5">
      <w:pPr>
        <w:jc w:val="both"/>
        <w:rPr>
          <w:color w:val="000000" w:themeColor="text1"/>
        </w:rPr>
      </w:pPr>
      <w:r w:rsidRPr="007A53C5">
        <w:rPr>
          <w:noProof/>
          <w:color w:val="000000" w:themeColor="text1"/>
        </w:rPr>
        <w:lastRenderedPageBreak/>
        <w:drawing>
          <wp:inline distT="0" distB="0" distL="0" distR="0" wp14:anchorId="4AD1B04E" wp14:editId="59B7DD8A">
            <wp:extent cx="5612130" cy="2903324"/>
            <wp:effectExtent l="0" t="0" r="1270" b="5080"/>
            <wp:docPr id="420096425" name="Picture 1"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96425" name="Picture 1" descr="A diagram of a flowchart&#10;&#10;Description automatically generated"/>
                    <pic:cNvPicPr/>
                  </pic:nvPicPr>
                  <pic:blipFill rotWithShape="1">
                    <a:blip r:embed="rId10"/>
                    <a:srcRect l="7548" t="18064" r="12482" b="8388"/>
                    <a:stretch/>
                  </pic:blipFill>
                  <pic:spPr bwMode="auto">
                    <a:xfrm>
                      <a:off x="0" y="0"/>
                      <a:ext cx="5618107" cy="2906416"/>
                    </a:xfrm>
                    <a:prstGeom prst="rect">
                      <a:avLst/>
                    </a:prstGeom>
                    <a:ln>
                      <a:noFill/>
                    </a:ln>
                    <a:extLst>
                      <a:ext uri="{53640926-AAD7-44D8-BBD7-CCE9431645EC}">
                        <a14:shadowObscured xmlns:a14="http://schemas.microsoft.com/office/drawing/2010/main"/>
                      </a:ext>
                    </a:extLst>
                  </pic:spPr>
                </pic:pic>
              </a:graphicData>
            </a:graphic>
          </wp:inline>
        </w:drawing>
      </w:r>
    </w:p>
    <w:p w14:paraId="01EFDDA5" w14:textId="77777777" w:rsidR="007A53C5" w:rsidRDefault="007A53C5" w:rsidP="007A53C5">
      <w:pPr>
        <w:jc w:val="both"/>
        <w:rPr>
          <w:color w:val="000000" w:themeColor="text1"/>
        </w:rPr>
      </w:pPr>
    </w:p>
    <w:p w14:paraId="01CBD64B" w14:textId="77777777" w:rsidR="007A53C5" w:rsidRDefault="007A53C5" w:rsidP="007A53C5">
      <w:pPr>
        <w:jc w:val="both"/>
        <w:rPr>
          <w:color w:val="000000" w:themeColor="text1"/>
        </w:rPr>
      </w:pPr>
    </w:p>
    <w:p w14:paraId="3BBAA647" w14:textId="77777777" w:rsidR="007A53C5" w:rsidRPr="007A53C5" w:rsidRDefault="007A53C5" w:rsidP="007A53C5">
      <w:pPr>
        <w:jc w:val="both"/>
        <w:rPr>
          <w:color w:val="000000" w:themeColor="text1"/>
          <w:u w:val="single"/>
        </w:rPr>
      </w:pPr>
      <w:r w:rsidRPr="007A53C5">
        <w:rPr>
          <w:color w:val="000000" w:themeColor="text1"/>
          <w:u w:val="single"/>
        </w:rPr>
        <w:t>Intento dentro del establecimiento educacional:</w:t>
      </w:r>
    </w:p>
    <w:p w14:paraId="3E6A461F" w14:textId="77777777" w:rsidR="007A53C5" w:rsidRPr="007A53C5" w:rsidRDefault="007A53C5" w:rsidP="007A53C5">
      <w:pPr>
        <w:jc w:val="both"/>
        <w:rPr>
          <w:color w:val="000000" w:themeColor="text1"/>
        </w:rPr>
      </w:pPr>
    </w:p>
    <w:p w14:paraId="0289B6F5" w14:textId="77777777" w:rsidR="007A53C5" w:rsidRPr="007A53C5" w:rsidRDefault="007A53C5" w:rsidP="007A53C5">
      <w:pPr>
        <w:jc w:val="both"/>
        <w:rPr>
          <w:b/>
          <w:bCs/>
          <w:color w:val="1F3864" w:themeColor="accent1" w:themeShade="80"/>
        </w:rPr>
      </w:pPr>
      <w:r w:rsidRPr="007A53C5">
        <w:rPr>
          <w:b/>
          <w:bCs/>
          <w:color w:val="1F3864" w:themeColor="accent1" w:themeShade="80"/>
        </w:rPr>
        <w:t>1.- Intervención en crisis</w:t>
      </w:r>
    </w:p>
    <w:p w14:paraId="783C7B37" w14:textId="77777777" w:rsidR="007A53C5" w:rsidRPr="007A53C5" w:rsidRDefault="007A53C5" w:rsidP="007A53C5">
      <w:pPr>
        <w:jc w:val="both"/>
        <w:rPr>
          <w:color w:val="000000" w:themeColor="text1"/>
        </w:rPr>
      </w:pPr>
      <w:r w:rsidRPr="007A53C5">
        <w:rPr>
          <w:color w:val="000000" w:themeColor="text1"/>
        </w:rPr>
        <w:t>En el caso de encontrarse en una situación en que un estudiante intente suicidarse debe realizarse</w:t>
      </w:r>
    </w:p>
    <w:p w14:paraId="770C0268" w14:textId="19139E90" w:rsidR="007A53C5" w:rsidRPr="007A53C5" w:rsidRDefault="007A53C5" w:rsidP="007A53C5">
      <w:pPr>
        <w:jc w:val="both"/>
        <w:rPr>
          <w:color w:val="000000" w:themeColor="text1"/>
        </w:rPr>
      </w:pPr>
      <w:r w:rsidRPr="007A53C5">
        <w:rPr>
          <w:color w:val="000000" w:themeColor="text1"/>
        </w:rPr>
        <w:t xml:space="preserve">una intervención en crisis. </w:t>
      </w:r>
      <w:r w:rsidRPr="00313B1A">
        <w:rPr>
          <w:b/>
          <w:bCs/>
          <w:color w:val="000000" w:themeColor="text1"/>
        </w:rPr>
        <w:t>Se sugiere que esta intervención sea realizada por un profesional del área psicosocial, o bien un profesional cercano al estudiante</w:t>
      </w:r>
      <w:r w:rsidRPr="007A53C5">
        <w:rPr>
          <w:color w:val="000000" w:themeColor="text1"/>
        </w:rPr>
        <w:t xml:space="preserve"> y que cuente con las habilidades necesarias</w:t>
      </w:r>
      <w:r>
        <w:rPr>
          <w:color w:val="000000" w:themeColor="text1"/>
        </w:rPr>
        <w:t xml:space="preserve"> </w:t>
      </w:r>
      <w:r w:rsidRPr="007A53C5">
        <w:rPr>
          <w:color w:val="000000" w:themeColor="text1"/>
        </w:rPr>
        <w:t>para intervenir.</w:t>
      </w:r>
    </w:p>
    <w:p w14:paraId="1235CD5B" w14:textId="0737C988" w:rsidR="007A53C5" w:rsidRPr="00C83B1E" w:rsidRDefault="007A53C5" w:rsidP="007A53C5">
      <w:pPr>
        <w:jc w:val="both"/>
        <w:rPr>
          <w:b/>
          <w:bCs/>
          <w:color w:val="000000" w:themeColor="text1"/>
        </w:rPr>
      </w:pPr>
      <w:r w:rsidRPr="007A53C5">
        <w:rPr>
          <w:color w:val="000000" w:themeColor="text1"/>
        </w:rPr>
        <w:t>En el presente Protocolo, se presenta una pauta de intervención en crisis en casos de amenaza de</w:t>
      </w:r>
      <w:r>
        <w:rPr>
          <w:color w:val="000000" w:themeColor="text1"/>
        </w:rPr>
        <w:t xml:space="preserve"> </w:t>
      </w:r>
      <w:r w:rsidRPr="00C83B1E">
        <w:rPr>
          <w:color w:val="000000" w:themeColor="text1"/>
        </w:rPr>
        <w:t xml:space="preserve">suicidio </w:t>
      </w:r>
      <w:r w:rsidRPr="00C83B1E">
        <w:rPr>
          <w:b/>
          <w:bCs/>
          <w:color w:val="000000" w:themeColor="text1"/>
        </w:rPr>
        <w:t>(Anexo N°</w:t>
      </w:r>
      <w:r w:rsidR="00C83B1E" w:rsidRPr="00C83B1E">
        <w:rPr>
          <w:b/>
          <w:bCs/>
          <w:color w:val="000000" w:themeColor="text1"/>
        </w:rPr>
        <w:t>5</w:t>
      </w:r>
      <w:r w:rsidRPr="00C83B1E">
        <w:rPr>
          <w:b/>
          <w:bCs/>
          <w:color w:val="000000" w:themeColor="text1"/>
        </w:rPr>
        <w:t>).</w:t>
      </w:r>
    </w:p>
    <w:p w14:paraId="36445AD8" w14:textId="77777777" w:rsidR="007A53C5" w:rsidRPr="007A53C5" w:rsidRDefault="007A53C5" w:rsidP="007A53C5">
      <w:pPr>
        <w:jc w:val="both"/>
        <w:rPr>
          <w:color w:val="000000" w:themeColor="text1"/>
        </w:rPr>
      </w:pPr>
    </w:p>
    <w:p w14:paraId="42E81C30" w14:textId="77777777" w:rsidR="007A53C5" w:rsidRPr="007A53C5" w:rsidRDefault="007A53C5" w:rsidP="007A53C5">
      <w:pPr>
        <w:jc w:val="both"/>
        <w:rPr>
          <w:b/>
          <w:bCs/>
          <w:color w:val="1F3864" w:themeColor="accent1" w:themeShade="80"/>
        </w:rPr>
      </w:pPr>
      <w:r w:rsidRPr="007A53C5">
        <w:rPr>
          <w:b/>
          <w:bCs/>
          <w:color w:val="1F3864" w:themeColor="accent1" w:themeShade="80"/>
        </w:rPr>
        <w:t>2.- Traslado al centro asistencial</w:t>
      </w:r>
    </w:p>
    <w:p w14:paraId="349DA873" w14:textId="516E764B" w:rsidR="007A53C5" w:rsidRPr="007A53C5" w:rsidRDefault="007A53C5" w:rsidP="007A53C5">
      <w:pPr>
        <w:jc w:val="both"/>
        <w:rPr>
          <w:color w:val="000000" w:themeColor="text1"/>
        </w:rPr>
      </w:pPr>
      <w:r w:rsidRPr="00313B1A">
        <w:rPr>
          <w:b/>
          <w:bCs/>
          <w:color w:val="000000" w:themeColor="text1"/>
        </w:rPr>
        <w:t>Frente a un riesgo inminente de suicidio</w:t>
      </w:r>
      <w:r w:rsidRPr="003556F0">
        <w:rPr>
          <w:b/>
          <w:bCs/>
          <w:color w:val="000000" w:themeColor="text1"/>
        </w:rPr>
        <w:t>, la persona encargada</w:t>
      </w:r>
      <w:r w:rsidRPr="00313B1A">
        <w:rPr>
          <w:b/>
          <w:bCs/>
          <w:color w:val="000000" w:themeColor="text1"/>
        </w:rPr>
        <w:t xml:space="preserve"> debe solicitar ayuda en forma inmediata</w:t>
      </w:r>
      <w:r w:rsidRPr="007A53C5">
        <w:rPr>
          <w:color w:val="000000" w:themeColor="text1"/>
        </w:rPr>
        <w:t>. Llamar en primera instancia al Sistema de Atención Médica de Urgencia (SAMU) para</w:t>
      </w:r>
    </w:p>
    <w:p w14:paraId="0CA37A03" w14:textId="38ED3069" w:rsidR="007A53C5" w:rsidRPr="007A53C5" w:rsidRDefault="007A53C5" w:rsidP="007A53C5">
      <w:pPr>
        <w:jc w:val="both"/>
        <w:rPr>
          <w:color w:val="000000" w:themeColor="text1"/>
        </w:rPr>
      </w:pPr>
      <w:r w:rsidRPr="007A53C5">
        <w:rPr>
          <w:color w:val="000000" w:themeColor="text1"/>
        </w:rPr>
        <w:t>solicitar el traslado del estudiante y seguir sus orientaciones telefónicas. Sin embargo, una</w:t>
      </w:r>
      <w:r>
        <w:rPr>
          <w:color w:val="000000" w:themeColor="text1"/>
        </w:rPr>
        <w:t xml:space="preserve"> </w:t>
      </w:r>
      <w:r w:rsidRPr="007A53C5">
        <w:rPr>
          <w:color w:val="000000" w:themeColor="text1"/>
        </w:rPr>
        <w:t>ambulancia puede tardar en llegar al establecimiento y la familia estar inubicable o no tener</w:t>
      </w:r>
      <w:r>
        <w:rPr>
          <w:color w:val="000000" w:themeColor="text1"/>
        </w:rPr>
        <w:t xml:space="preserve"> </w:t>
      </w:r>
      <w:r w:rsidRPr="007A53C5">
        <w:rPr>
          <w:color w:val="000000" w:themeColor="text1"/>
        </w:rPr>
        <w:t>posibilidad de presentarse de inmediato para hacerse cargo de llevar a su hijo/a al centro asistencial,</w:t>
      </w:r>
      <w:r>
        <w:rPr>
          <w:color w:val="000000" w:themeColor="text1"/>
        </w:rPr>
        <w:t xml:space="preserve"> </w:t>
      </w:r>
      <w:r w:rsidRPr="007A53C5">
        <w:rPr>
          <w:color w:val="000000" w:themeColor="text1"/>
        </w:rPr>
        <w:t>lo cual no debiera ser obstáculo para que éste/a reciba atención médica oportuna.</w:t>
      </w:r>
    </w:p>
    <w:p w14:paraId="0DD01632" w14:textId="77777777" w:rsidR="00124EFA" w:rsidRDefault="00124EFA" w:rsidP="007A53C5">
      <w:pPr>
        <w:jc w:val="both"/>
        <w:rPr>
          <w:color w:val="000000" w:themeColor="text1"/>
        </w:rPr>
      </w:pPr>
    </w:p>
    <w:p w14:paraId="651CA761" w14:textId="18F51916" w:rsidR="007A53C5" w:rsidRPr="007A53C5" w:rsidRDefault="007A53C5" w:rsidP="007A53C5">
      <w:pPr>
        <w:jc w:val="both"/>
        <w:rPr>
          <w:color w:val="000000" w:themeColor="text1"/>
        </w:rPr>
      </w:pPr>
      <w:r w:rsidRPr="007A53C5">
        <w:rPr>
          <w:color w:val="000000" w:themeColor="text1"/>
        </w:rPr>
        <w:t>Por lo anterior, es importante tener presente que siempre se debe privilegiar el derecho a la vida del</w:t>
      </w:r>
      <w:r>
        <w:rPr>
          <w:color w:val="000000" w:themeColor="text1"/>
        </w:rPr>
        <w:t xml:space="preserve"> </w:t>
      </w:r>
      <w:r w:rsidRPr="007A53C5">
        <w:rPr>
          <w:color w:val="000000" w:themeColor="text1"/>
        </w:rPr>
        <w:t>estudiante, debiendo hacerse responsable de su traslado al Hospital Clínico, el director o quien éste</w:t>
      </w:r>
      <w:r>
        <w:rPr>
          <w:color w:val="000000" w:themeColor="text1"/>
        </w:rPr>
        <w:t xml:space="preserve"> </w:t>
      </w:r>
      <w:r w:rsidRPr="007A53C5">
        <w:rPr>
          <w:color w:val="000000" w:themeColor="text1"/>
        </w:rPr>
        <w:t>designe. (Es importante acordar asuntos tales como con qué recursos se realizará el traslado al</w:t>
      </w:r>
      <w:r>
        <w:rPr>
          <w:color w:val="000000" w:themeColor="text1"/>
        </w:rPr>
        <w:t xml:space="preserve"> </w:t>
      </w:r>
      <w:r w:rsidRPr="007A53C5">
        <w:rPr>
          <w:color w:val="000000" w:themeColor="text1"/>
        </w:rPr>
        <w:t>centro asistencial) Para estos efectos, es necesario solicitar apoyo al 133 de Carabineros de Chile, (si</w:t>
      </w:r>
      <w:r>
        <w:rPr>
          <w:color w:val="000000" w:themeColor="text1"/>
        </w:rPr>
        <w:t xml:space="preserve"> </w:t>
      </w:r>
      <w:r w:rsidRPr="007A53C5">
        <w:rPr>
          <w:color w:val="000000" w:themeColor="text1"/>
        </w:rPr>
        <w:t>se encuentra disponible, en relación a la urgencia) para ser escoltado desde el establecimiento al</w:t>
      </w:r>
      <w:r>
        <w:rPr>
          <w:color w:val="000000" w:themeColor="text1"/>
        </w:rPr>
        <w:t xml:space="preserve"> </w:t>
      </w:r>
      <w:r w:rsidRPr="007A53C5">
        <w:rPr>
          <w:color w:val="000000" w:themeColor="text1"/>
        </w:rPr>
        <w:t>servicio de salud, informando de manera paralela a la familia.</w:t>
      </w:r>
    </w:p>
    <w:p w14:paraId="6A4E7AB8" w14:textId="15ACBB38" w:rsidR="007A53C5" w:rsidRPr="007A53C5" w:rsidRDefault="007A53C5" w:rsidP="007A53C5">
      <w:pPr>
        <w:jc w:val="both"/>
        <w:rPr>
          <w:color w:val="000000" w:themeColor="text1"/>
        </w:rPr>
      </w:pPr>
      <w:r w:rsidRPr="007A53C5">
        <w:rPr>
          <w:color w:val="000000" w:themeColor="text1"/>
        </w:rPr>
        <w:lastRenderedPageBreak/>
        <w:t>Si es estudiante no presenta pulso, y se observa compromiso total de conciencia, no debe</w:t>
      </w:r>
      <w:r>
        <w:rPr>
          <w:color w:val="000000" w:themeColor="text1"/>
        </w:rPr>
        <w:t xml:space="preserve"> </w:t>
      </w:r>
      <w:r w:rsidRPr="007A53C5">
        <w:rPr>
          <w:color w:val="000000" w:themeColor="text1"/>
        </w:rPr>
        <w:t>ser movilizado, debiendo esperar para su traslado al SAMU.</w:t>
      </w:r>
    </w:p>
    <w:p w14:paraId="79551CB1" w14:textId="77777777" w:rsidR="007A53C5" w:rsidRPr="007A53C5" w:rsidRDefault="007A53C5" w:rsidP="007A53C5">
      <w:pPr>
        <w:jc w:val="both"/>
        <w:rPr>
          <w:color w:val="000000" w:themeColor="text1"/>
        </w:rPr>
      </w:pPr>
    </w:p>
    <w:p w14:paraId="7E0A05D9" w14:textId="77777777" w:rsidR="00124EFA" w:rsidRPr="00124EFA" w:rsidRDefault="00124EFA" w:rsidP="00124EFA">
      <w:pPr>
        <w:jc w:val="both"/>
        <w:rPr>
          <w:color w:val="000000" w:themeColor="text1"/>
        </w:rPr>
      </w:pPr>
      <w:r w:rsidRPr="00124EFA">
        <w:rPr>
          <w:color w:val="000000" w:themeColor="text1"/>
        </w:rPr>
        <w:t>Considerar las siguientes recomendaciones:</w:t>
      </w:r>
    </w:p>
    <w:p w14:paraId="618F4998" w14:textId="77777777" w:rsidR="00124EFA" w:rsidRPr="00124EFA" w:rsidRDefault="00124EFA" w:rsidP="00124EFA">
      <w:pPr>
        <w:jc w:val="both"/>
        <w:rPr>
          <w:color w:val="000000" w:themeColor="text1"/>
        </w:rPr>
      </w:pPr>
      <w:r w:rsidRPr="00124EFA">
        <w:rPr>
          <w:color w:val="000000" w:themeColor="text1"/>
        </w:rPr>
        <w:t>• No dejar al estudiante solo. Debe permanecer junto al estudiante mientras llega el apoderado.</w:t>
      </w:r>
    </w:p>
    <w:p w14:paraId="51073E7C" w14:textId="77777777" w:rsidR="00124EFA" w:rsidRPr="00124EFA" w:rsidRDefault="00124EFA" w:rsidP="00124EFA">
      <w:pPr>
        <w:jc w:val="both"/>
        <w:rPr>
          <w:color w:val="000000" w:themeColor="text1"/>
        </w:rPr>
      </w:pPr>
      <w:r w:rsidRPr="00124EFA">
        <w:rPr>
          <w:color w:val="000000" w:themeColor="text1"/>
        </w:rPr>
        <w:t>• No hacerle sentir culpable.</w:t>
      </w:r>
    </w:p>
    <w:p w14:paraId="1DF4F4F7" w14:textId="77777777" w:rsidR="00124EFA" w:rsidRPr="00124EFA" w:rsidRDefault="00124EFA" w:rsidP="00124EFA">
      <w:pPr>
        <w:jc w:val="both"/>
        <w:rPr>
          <w:color w:val="000000" w:themeColor="text1"/>
        </w:rPr>
      </w:pPr>
      <w:r w:rsidRPr="00124EFA">
        <w:rPr>
          <w:color w:val="000000" w:themeColor="text1"/>
        </w:rPr>
        <w:t>• No desestimar sus sentimientos.</w:t>
      </w:r>
    </w:p>
    <w:p w14:paraId="59665A02" w14:textId="77777777" w:rsidR="00124EFA" w:rsidRPr="00124EFA" w:rsidRDefault="00124EFA" w:rsidP="00124EFA">
      <w:pPr>
        <w:jc w:val="both"/>
        <w:rPr>
          <w:color w:val="000000" w:themeColor="text1"/>
        </w:rPr>
      </w:pPr>
      <w:r w:rsidRPr="00124EFA">
        <w:rPr>
          <w:color w:val="000000" w:themeColor="text1"/>
        </w:rPr>
        <w:t>• Expresarle apoyo y comprensión.</w:t>
      </w:r>
    </w:p>
    <w:p w14:paraId="4697D3FF" w14:textId="77777777" w:rsidR="00124EFA" w:rsidRDefault="00124EFA" w:rsidP="00124EFA">
      <w:pPr>
        <w:jc w:val="both"/>
        <w:rPr>
          <w:color w:val="000000" w:themeColor="text1"/>
        </w:rPr>
      </w:pPr>
      <w:r w:rsidRPr="00124EFA">
        <w:rPr>
          <w:color w:val="000000" w:themeColor="text1"/>
        </w:rPr>
        <w:t>• Permitirle la expresión de sentimientos.</w:t>
      </w:r>
    </w:p>
    <w:p w14:paraId="5AA9A210" w14:textId="77777777" w:rsidR="00124EFA" w:rsidRPr="00124EFA" w:rsidRDefault="00124EFA" w:rsidP="00124EFA">
      <w:pPr>
        <w:jc w:val="both"/>
        <w:rPr>
          <w:color w:val="000000" w:themeColor="text1"/>
        </w:rPr>
      </w:pPr>
    </w:p>
    <w:p w14:paraId="54ADC74C" w14:textId="49ACAC3C" w:rsidR="007A53C5" w:rsidRDefault="00124EFA" w:rsidP="00124EFA">
      <w:pPr>
        <w:jc w:val="both"/>
        <w:rPr>
          <w:color w:val="000000" w:themeColor="text1"/>
          <w:u w:val="single"/>
        </w:rPr>
      </w:pPr>
      <w:r w:rsidRPr="00124EFA">
        <w:rPr>
          <w:color w:val="000000" w:themeColor="text1"/>
          <w:u w:val="single"/>
        </w:rPr>
        <w:t>Intento fuera del establecimiento educacional:</w:t>
      </w:r>
    </w:p>
    <w:p w14:paraId="7E2A0C55" w14:textId="77777777" w:rsidR="00124EFA" w:rsidRDefault="00124EFA" w:rsidP="00124EFA">
      <w:pPr>
        <w:jc w:val="both"/>
        <w:rPr>
          <w:color w:val="000000" w:themeColor="text1"/>
          <w:u w:val="single"/>
        </w:rPr>
      </w:pPr>
    </w:p>
    <w:p w14:paraId="1DD80E68" w14:textId="77777777" w:rsidR="00124EFA" w:rsidRPr="00124EFA" w:rsidRDefault="00124EFA" w:rsidP="00124EFA">
      <w:pPr>
        <w:jc w:val="both"/>
        <w:rPr>
          <w:b/>
          <w:bCs/>
          <w:color w:val="1F3864" w:themeColor="accent1" w:themeShade="80"/>
        </w:rPr>
      </w:pPr>
      <w:r w:rsidRPr="00124EFA">
        <w:rPr>
          <w:b/>
          <w:bCs/>
          <w:color w:val="1F3864" w:themeColor="accent1" w:themeShade="80"/>
        </w:rPr>
        <w:t>3.- Reporte del intento de suicidio al establecimiento educacional</w:t>
      </w:r>
    </w:p>
    <w:p w14:paraId="53CCE6FF" w14:textId="18F11065" w:rsidR="00124EFA" w:rsidRDefault="00124EFA" w:rsidP="00124EFA">
      <w:pPr>
        <w:jc w:val="both"/>
        <w:rPr>
          <w:color w:val="000000" w:themeColor="text1"/>
        </w:rPr>
      </w:pPr>
      <w:r w:rsidRPr="00124EFA">
        <w:rPr>
          <w:color w:val="000000" w:themeColor="text1"/>
        </w:rPr>
        <w:t>El establecimiento educacional debe dar a conocer a la comunidad educativa los conductos</w:t>
      </w:r>
      <w:r>
        <w:rPr>
          <w:color w:val="000000" w:themeColor="text1"/>
        </w:rPr>
        <w:t xml:space="preserve"> </w:t>
      </w:r>
      <w:r w:rsidRPr="00124EFA">
        <w:rPr>
          <w:color w:val="000000" w:themeColor="text1"/>
        </w:rPr>
        <w:t>regulares para reportar situaciones de intento de suicidio ocurridos fuera del establecimiento</w:t>
      </w:r>
      <w:r>
        <w:rPr>
          <w:color w:val="000000" w:themeColor="text1"/>
        </w:rPr>
        <w:t xml:space="preserve"> </w:t>
      </w:r>
      <w:r w:rsidRPr="00124EFA">
        <w:rPr>
          <w:color w:val="000000" w:themeColor="text1"/>
        </w:rPr>
        <w:t>educacional. El reporte debe ser presentado de manera inmediata por cualquier miembro de la</w:t>
      </w:r>
      <w:r>
        <w:rPr>
          <w:color w:val="000000" w:themeColor="text1"/>
        </w:rPr>
        <w:t xml:space="preserve"> </w:t>
      </w:r>
      <w:r w:rsidRPr="00124EFA">
        <w:rPr>
          <w:color w:val="000000" w:themeColor="text1"/>
        </w:rPr>
        <w:t>comunidad educativa que haya presenciado o esté en conocimiento de un intento de suicidio por</w:t>
      </w:r>
      <w:r>
        <w:rPr>
          <w:color w:val="000000" w:themeColor="text1"/>
        </w:rPr>
        <w:t xml:space="preserve"> </w:t>
      </w:r>
      <w:r w:rsidRPr="00124EFA">
        <w:rPr>
          <w:color w:val="000000" w:themeColor="text1"/>
        </w:rPr>
        <w:t xml:space="preserve">parte de un estudiante </w:t>
      </w:r>
      <w:r w:rsidRPr="003556F0">
        <w:rPr>
          <w:color w:val="000000" w:themeColor="text1"/>
        </w:rPr>
        <w:t>a la persona encargada</w:t>
      </w:r>
      <w:r w:rsidRPr="00124EFA">
        <w:rPr>
          <w:color w:val="000000" w:themeColor="text1"/>
        </w:rPr>
        <w:t>.</w:t>
      </w:r>
    </w:p>
    <w:p w14:paraId="1822C217" w14:textId="77777777" w:rsidR="00124EFA" w:rsidRDefault="00124EFA" w:rsidP="00124EFA">
      <w:pPr>
        <w:jc w:val="both"/>
        <w:rPr>
          <w:color w:val="000000" w:themeColor="text1"/>
        </w:rPr>
      </w:pPr>
    </w:p>
    <w:p w14:paraId="191BB16F" w14:textId="77777777" w:rsidR="00124EFA" w:rsidRPr="00124EFA" w:rsidRDefault="00124EFA" w:rsidP="00124EFA">
      <w:pPr>
        <w:jc w:val="both"/>
        <w:rPr>
          <w:b/>
          <w:bCs/>
          <w:color w:val="1F3864" w:themeColor="accent1" w:themeShade="80"/>
        </w:rPr>
      </w:pPr>
      <w:r w:rsidRPr="00124EFA">
        <w:rPr>
          <w:b/>
          <w:bCs/>
          <w:color w:val="1F3864" w:themeColor="accent1" w:themeShade="80"/>
        </w:rPr>
        <w:t>4.- Reunión o visita domiciliaria a la familia del estudiante</w:t>
      </w:r>
    </w:p>
    <w:p w14:paraId="5672B468" w14:textId="77777777" w:rsidR="00124EFA" w:rsidRPr="00124EFA" w:rsidRDefault="00124EFA" w:rsidP="00124EFA">
      <w:pPr>
        <w:jc w:val="both"/>
        <w:rPr>
          <w:color w:val="000000" w:themeColor="text1"/>
        </w:rPr>
      </w:pPr>
      <w:r w:rsidRPr="00124EFA">
        <w:rPr>
          <w:color w:val="000000" w:themeColor="text1"/>
        </w:rPr>
        <w:t>En aquellos casos en que las condiciones del establecimiento educacional lo permitan, y la familia</w:t>
      </w:r>
    </w:p>
    <w:p w14:paraId="097FE5C2" w14:textId="77777777" w:rsidR="00124EFA" w:rsidRPr="00124EFA" w:rsidRDefault="00124EFA" w:rsidP="00124EFA">
      <w:pPr>
        <w:jc w:val="both"/>
        <w:rPr>
          <w:color w:val="000000" w:themeColor="text1"/>
        </w:rPr>
      </w:pPr>
      <w:r w:rsidRPr="00124EFA">
        <w:rPr>
          <w:color w:val="000000" w:themeColor="text1"/>
        </w:rPr>
        <w:t>esté de acuerdo, el contacto directo puede ser de utilidad para prevenir futuras repeticiones del</w:t>
      </w:r>
    </w:p>
    <w:p w14:paraId="348A4C52" w14:textId="0DF7D565" w:rsidR="00124EFA" w:rsidRDefault="00124EFA" w:rsidP="00124EFA">
      <w:pPr>
        <w:jc w:val="both"/>
        <w:rPr>
          <w:color w:val="000000" w:themeColor="text1"/>
        </w:rPr>
      </w:pPr>
      <w:r w:rsidRPr="00124EFA">
        <w:rPr>
          <w:color w:val="000000" w:themeColor="text1"/>
        </w:rPr>
        <w:t>intento suicida. La visita debe ser realizada por la persona encargada, el profesor jefe u otro</w:t>
      </w:r>
      <w:r>
        <w:rPr>
          <w:color w:val="000000" w:themeColor="text1"/>
        </w:rPr>
        <w:t xml:space="preserve"> </w:t>
      </w:r>
      <w:r w:rsidRPr="00124EFA">
        <w:rPr>
          <w:color w:val="000000" w:themeColor="text1"/>
        </w:rPr>
        <w:t>profesional de la institución educativa cercano a la familia del estudiante, y se debe centrar en</w:t>
      </w:r>
      <w:r>
        <w:rPr>
          <w:color w:val="000000" w:themeColor="text1"/>
        </w:rPr>
        <w:t xml:space="preserve"> </w:t>
      </w:r>
      <w:r w:rsidRPr="00124EFA">
        <w:rPr>
          <w:color w:val="000000" w:themeColor="text1"/>
        </w:rPr>
        <w:t>prestar apoyo tanto al estudiante como a su familia, mostrar disponibilidad, e indagar si se requiere</w:t>
      </w:r>
      <w:r>
        <w:rPr>
          <w:color w:val="000000" w:themeColor="text1"/>
        </w:rPr>
        <w:t xml:space="preserve"> </w:t>
      </w:r>
      <w:r w:rsidRPr="00124EFA">
        <w:rPr>
          <w:color w:val="000000" w:themeColor="text1"/>
        </w:rPr>
        <w:t>alguna ayuda adicional por parte del establecimiento educacional.</w:t>
      </w:r>
    </w:p>
    <w:p w14:paraId="7060E313" w14:textId="77777777" w:rsidR="00124EFA" w:rsidRDefault="00124EFA" w:rsidP="00124EFA">
      <w:pPr>
        <w:jc w:val="both"/>
        <w:rPr>
          <w:color w:val="000000" w:themeColor="text1"/>
        </w:rPr>
      </w:pPr>
    </w:p>
    <w:p w14:paraId="0E2DA743" w14:textId="77777777" w:rsidR="00124EFA" w:rsidRPr="00124EFA" w:rsidRDefault="00124EFA" w:rsidP="00124EFA">
      <w:pPr>
        <w:jc w:val="both"/>
        <w:rPr>
          <w:color w:val="000000" w:themeColor="text1"/>
        </w:rPr>
      </w:pPr>
      <w:r w:rsidRPr="00124EFA">
        <w:rPr>
          <w:color w:val="000000" w:themeColor="text1"/>
        </w:rPr>
        <w:t>Esta intervención tiene un efecto preventivo y representa para el estudiante un gesto de apoyo</w:t>
      </w:r>
    </w:p>
    <w:p w14:paraId="42AE1F71" w14:textId="556C951B" w:rsidR="00124EFA" w:rsidRDefault="00124EFA" w:rsidP="00124EFA">
      <w:pPr>
        <w:jc w:val="both"/>
        <w:rPr>
          <w:color w:val="000000" w:themeColor="text1"/>
        </w:rPr>
      </w:pPr>
      <w:r w:rsidRPr="00124EFA">
        <w:rPr>
          <w:color w:val="000000" w:themeColor="text1"/>
        </w:rPr>
        <w:t>importante.</w:t>
      </w:r>
    </w:p>
    <w:p w14:paraId="5B7749BB" w14:textId="77777777" w:rsidR="00124EFA" w:rsidRPr="00124EFA" w:rsidRDefault="00124EFA" w:rsidP="00124EFA">
      <w:pPr>
        <w:jc w:val="both"/>
        <w:rPr>
          <w:color w:val="000000" w:themeColor="text1"/>
        </w:rPr>
      </w:pPr>
    </w:p>
    <w:p w14:paraId="2CF907B2" w14:textId="3799FDA8" w:rsidR="00124EFA" w:rsidRPr="00124EFA" w:rsidRDefault="00124EFA" w:rsidP="00124EFA">
      <w:pPr>
        <w:jc w:val="both"/>
        <w:rPr>
          <w:b/>
          <w:bCs/>
          <w:color w:val="1F3864" w:themeColor="accent1" w:themeShade="80"/>
        </w:rPr>
      </w:pPr>
      <w:r w:rsidRPr="00124EFA">
        <w:rPr>
          <w:b/>
          <w:bCs/>
          <w:color w:val="1F3864" w:themeColor="accent1" w:themeShade="80"/>
        </w:rPr>
        <w:t>5.- Derivación a profesional área salud</w:t>
      </w:r>
      <w:r>
        <w:rPr>
          <w:b/>
          <w:bCs/>
          <w:color w:val="1F3864" w:themeColor="accent1" w:themeShade="80"/>
        </w:rPr>
        <w:t xml:space="preserve"> mental</w:t>
      </w:r>
      <w:r>
        <w:rPr>
          <w:rStyle w:val="Refdenotaalpie"/>
          <w:b/>
          <w:bCs/>
          <w:color w:val="1F3864" w:themeColor="accent1" w:themeShade="80"/>
        </w:rPr>
        <w:footnoteReference w:id="3"/>
      </w:r>
    </w:p>
    <w:p w14:paraId="36DB0D03" w14:textId="711BAB56" w:rsidR="00124EFA" w:rsidRPr="00124EFA" w:rsidRDefault="00124EFA" w:rsidP="00124EFA">
      <w:pPr>
        <w:jc w:val="both"/>
        <w:rPr>
          <w:color w:val="000000" w:themeColor="text1"/>
        </w:rPr>
      </w:pPr>
      <w:r w:rsidRPr="00124EFA">
        <w:rPr>
          <w:color w:val="000000" w:themeColor="text1"/>
        </w:rPr>
        <w:t>Ante un intento de suicidio, el equipo directivo del establecimiento educacional debe conseguir que</w:t>
      </w:r>
      <w:r>
        <w:rPr>
          <w:color w:val="000000" w:themeColor="text1"/>
        </w:rPr>
        <w:t xml:space="preserve"> </w:t>
      </w:r>
      <w:r w:rsidRPr="00124EFA">
        <w:rPr>
          <w:color w:val="000000" w:themeColor="text1"/>
        </w:rPr>
        <w:t>el estudiante sea atendido por un profesional de la salud, preferiblemente un psiquiatra o psicólogo.</w:t>
      </w:r>
    </w:p>
    <w:p w14:paraId="0C8F0BB4" w14:textId="77777777" w:rsidR="00124EFA" w:rsidRPr="00124EFA" w:rsidRDefault="00124EFA" w:rsidP="00124EFA">
      <w:pPr>
        <w:jc w:val="both"/>
        <w:rPr>
          <w:b/>
          <w:bCs/>
          <w:color w:val="000000" w:themeColor="text1"/>
        </w:rPr>
      </w:pPr>
      <w:r w:rsidRPr="00124EFA">
        <w:rPr>
          <w:b/>
          <w:bCs/>
          <w:color w:val="000000" w:themeColor="text1"/>
        </w:rPr>
        <w:t>Por lo anterior, una vez realizada la intervención en crisis, la persona encargada debe comunicarse</w:t>
      </w:r>
    </w:p>
    <w:p w14:paraId="66C0A32C" w14:textId="77777777" w:rsidR="00124EFA" w:rsidRPr="00124EFA" w:rsidRDefault="00124EFA" w:rsidP="00124EFA">
      <w:pPr>
        <w:jc w:val="both"/>
        <w:rPr>
          <w:b/>
          <w:bCs/>
          <w:color w:val="000000" w:themeColor="text1"/>
        </w:rPr>
      </w:pPr>
      <w:r w:rsidRPr="00124EFA">
        <w:rPr>
          <w:b/>
          <w:bCs/>
          <w:color w:val="000000" w:themeColor="text1"/>
        </w:rPr>
        <w:t>con las siguientes entidades:</w:t>
      </w:r>
    </w:p>
    <w:p w14:paraId="3B2B252A" w14:textId="77777777" w:rsidR="00124EFA" w:rsidRDefault="00124EFA" w:rsidP="00124EFA">
      <w:pPr>
        <w:pStyle w:val="Prrafodelista"/>
        <w:numPr>
          <w:ilvl w:val="0"/>
          <w:numId w:val="3"/>
        </w:numPr>
        <w:jc w:val="both"/>
        <w:rPr>
          <w:b/>
          <w:bCs/>
          <w:color w:val="000000" w:themeColor="text1"/>
        </w:rPr>
      </w:pPr>
      <w:r w:rsidRPr="00124EFA">
        <w:rPr>
          <w:b/>
          <w:bCs/>
          <w:color w:val="000000" w:themeColor="text1"/>
        </w:rPr>
        <w:t>Centro de Salud Mental (COSAM), si el evento ocurrió recientemente o hace menos de tres meses.</w:t>
      </w:r>
    </w:p>
    <w:p w14:paraId="2D39FEE1" w14:textId="25569B34" w:rsidR="00124EFA" w:rsidRPr="00124EFA" w:rsidRDefault="00124EFA" w:rsidP="00124EFA">
      <w:pPr>
        <w:pStyle w:val="Prrafodelista"/>
        <w:numPr>
          <w:ilvl w:val="0"/>
          <w:numId w:val="3"/>
        </w:numPr>
        <w:jc w:val="both"/>
        <w:rPr>
          <w:b/>
          <w:bCs/>
          <w:color w:val="000000" w:themeColor="text1"/>
        </w:rPr>
      </w:pPr>
      <w:r w:rsidRPr="00124EFA">
        <w:rPr>
          <w:b/>
          <w:bCs/>
          <w:color w:val="000000" w:themeColor="text1"/>
        </w:rPr>
        <w:lastRenderedPageBreak/>
        <w:t>Programa Salud Mental del Centro de Salud Familiar (CESFAM) correspondiente, si el evento ocurrió hace tres meses o más.</w:t>
      </w:r>
    </w:p>
    <w:p w14:paraId="67793FED" w14:textId="77777777" w:rsidR="00124EFA" w:rsidRPr="00124EFA" w:rsidRDefault="00124EFA" w:rsidP="00124EFA">
      <w:pPr>
        <w:jc w:val="both"/>
        <w:rPr>
          <w:b/>
          <w:bCs/>
          <w:color w:val="000000" w:themeColor="text1"/>
        </w:rPr>
      </w:pPr>
    </w:p>
    <w:p w14:paraId="24F3D76E" w14:textId="34778014" w:rsidR="00124EFA" w:rsidRPr="00313B1A" w:rsidRDefault="00124EFA" w:rsidP="00124EFA">
      <w:pPr>
        <w:jc w:val="both"/>
        <w:rPr>
          <w:b/>
          <w:bCs/>
          <w:color w:val="000000" w:themeColor="text1"/>
        </w:rPr>
      </w:pPr>
      <w:r w:rsidRPr="00313B1A">
        <w:rPr>
          <w:color w:val="000000" w:themeColor="text1"/>
        </w:rPr>
        <w:t xml:space="preserve">Para estos fines, los establecimientos educacionales cuentan con una ficha de derivación </w:t>
      </w:r>
      <w:r w:rsidRPr="00313B1A">
        <w:rPr>
          <w:b/>
          <w:bCs/>
          <w:color w:val="000000" w:themeColor="text1"/>
        </w:rPr>
        <w:t>(Anexo</w:t>
      </w:r>
    </w:p>
    <w:p w14:paraId="3E50404C" w14:textId="2F710F61" w:rsidR="00124EFA" w:rsidRPr="00313B1A" w:rsidRDefault="00124EFA" w:rsidP="00124EFA">
      <w:pPr>
        <w:jc w:val="both"/>
        <w:rPr>
          <w:b/>
          <w:bCs/>
          <w:color w:val="000000" w:themeColor="text1"/>
        </w:rPr>
      </w:pPr>
      <w:r w:rsidRPr="00313B1A">
        <w:rPr>
          <w:b/>
          <w:bCs/>
          <w:color w:val="000000" w:themeColor="text1"/>
        </w:rPr>
        <w:t>N°</w:t>
      </w:r>
      <w:r w:rsidR="00C83B1E" w:rsidRPr="00313B1A">
        <w:rPr>
          <w:b/>
          <w:bCs/>
          <w:color w:val="000000" w:themeColor="text1"/>
        </w:rPr>
        <w:t>3</w:t>
      </w:r>
      <w:r w:rsidRPr="00313B1A">
        <w:rPr>
          <w:b/>
          <w:bCs/>
          <w:color w:val="000000" w:themeColor="text1"/>
        </w:rPr>
        <w:t>). Existe también la posibilidad de que la familia haga la derivación a salud directamente, siempre y cuando ésta se realice de manera inmediata.</w:t>
      </w:r>
    </w:p>
    <w:p w14:paraId="6A7E2FE2" w14:textId="7B2BDA3E" w:rsidR="00124EFA" w:rsidRDefault="00124EFA" w:rsidP="00124EFA">
      <w:pPr>
        <w:jc w:val="both"/>
        <w:rPr>
          <w:color w:val="000000" w:themeColor="text1"/>
        </w:rPr>
      </w:pPr>
      <w:r w:rsidRPr="00313B1A">
        <w:rPr>
          <w:color w:val="000000" w:themeColor="text1"/>
        </w:rPr>
        <w:t xml:space="preserve">En el </w:t>
      </w:r>
      <w:r w:rsidRPr="00313B1A">
        <w:rPr>
          <w:b/>
          <w:bCs/>
          <w:color w:val="000000" w:themeColor="text1"/>
        </w:rPr>
        <w:t>Anexo N°</w:t>
      </w:r>
      <w:r w:rsidR="00C83B1E" w:rsidRPr="00313B1A">
        <w:rPr>
          <w:b/>
          <w:bCs/>
          <w:color w:val="000000" w:themeColor="text1"/>
        </w:rPr>
        <w:t>9</w:t>
      </w:r>
      <w:r w:rsidRPr="00313B1A">
        <w:rPr>
          <w:color w:val="000000" w:themeColor="text1"/>
        </w:rPr>
        <w:t xml:space="preserve"> se </w:t>
      </w:r>
      <w:r w:rsidRPr="00124EFA">
        <w:rPr>
          <w:color w:val="000000" w:themeColor="text1"/>
        </w:rPr>
        <w:t>presenta un cuadro con los datos de contacto de las instituciones.</w:t>
      </w:r>
    </w:p>
    <w:p w14:paraId="4932C4D7" w14:textId="77777777" w:rsidR="00124EFA" w:rsidRDefault="00124EFA" w:rsidP="00124EFA">
      <w:pPr>
        <w:jc w:val="both"/>
        <w:rPr>
          <w:color w:val="000000" w:themeColor="text1"/>
        </w:rPr>
      </w:pPr>
    </w:p>
    <w:p w14:paraId="02E3C55B" w14:textId="77777777" w:rsidR="00124EFA" w:rsidRPr="00124EFA" w:rsidRDefault="00124EFA" w:rsidP="00124EFA">
      <w:pPr>
        <w:jc w:val="both"/>
        <w:rPr>
          <w:b/>
          <w:bCs/>
          <w:color w:val="1F3864" w:themeColor="accent1" w:themeShade="80"/>
        </w:rPr>
      </w:pPr>
      <w:r w:rsidRPr="00124EFA">
        <w:rPr>
          <w:b/>
          <w:bCs/>
          <w:color w:val="1F3864" w:themeColor="accent1" w:themeShade="80"/>
        </w:rPr>
        <w:t>6.- Informar a las instituciones de Educación Municipal y Salud</w:t>
      </w:r>
    </w:p>
    <w:p w14:paraId="5BADE3CB" w14:textId="71B011FF" w:rsidR="00124EFA" w:rsidRPr="00124EFA" w:rsidRDefault="00124EFA" w:rsidP="00124EFA">
      <w:pPr>
        <w:jc w:val="both"/>
        <w:rPr>
          <w:color w:val="000000" w:themeColor="text1"/>
        </w:rPr>
      </w:pPr>
      <w:r w:rsidRPr="00124EFA">
        <w:rPr>
          <w:color w:val="000000" w:themeColor="text1"/>
        </w:rPr>
        <w:t>La persona encargada debe informar tanto al sostenedor del establecimiento educacional como a la</w:t>
      </w:r>
      <w:r>
        <w:rPr>
          <w:color w:val="000000" w:themeColor="text1"/>
        </w:rPr>
        <w:t xml:space="preserve"> </w:t>
      </w:r>
      <w:r w:rsidRPr="00124EFA">
        <w:rPr>
          <w:color w:val="000000" w:themeColor="text1"/>
        </w:rPr>
        <w:t>Seremi de Salud, y Servicio de Salud respecto a lo acontecido, con la finalidad de recibir apoyo y</w:t>
      </w:r>
      <w:r>
        <w:rPr>
          <w:color w:val="000000" w:themeColor="text1"/>
        </w:rPr>
        <w:t xml:space="preserve"> </w:t>
      </w:r>
      <w:r w:rsidRPr="00124EFA">
        <w:rPr>
          <w:color w:val="000000" w:themeColor="text1"/>
        </w:rPr>
        <w:t>orientación respecto a los pasos a seguir por parte de la institución.</w:t>
      </w:r>
    </w:p>
    <w:p w14:paraId="013AB309" w14:textId="77777777" w:rsidR="00124EFA" w:rsidRDefault="00124EFA" w:rsidP="00124EFA">
      <w:pPr>
        <w:jc w:val="both"/>
        <w:rPr>
          <w:color w:val="000000" w:themeColor="text1"/>
        </w:rPr>
      </w:pPr>
    </w:p>
    <w:p w14:paraId="3908C0B5" w14:textId="50A5CD67" w:rsidR="00124EFA" w:rsidRPr="00313B1A" w:rsidRDefault="00124EFA" w:rsidP="00124EFA">
      <w:pPr>
        <w:jc w:val="both"/>
        <w:rPr>
          <w:color w:val="000000" w:themeColor="text1"/>
        </w:rPr>
      </w:pPr>
      <w:r w:rsidRPr="00313B1A">
        <w:rPr>
          <w:color w:val="000000" w:themeColor="text1"/>
        </w:rPr>
        <w:t xml:space="preserve">En el </w:t>
      </w:r>
      <w:r w:rsidRPr="00313B1A">
        <w:rPr>
          <w:b/>
          <w:bCs/>
          <w:color w:val="000000" w:themeColor="text1"/>
        </w:rPr>
        <w:t>Anexo N°</w:t>
      </w:r>
      <w:r w:rsidR="00C83B1E" w:rsidRPr="00313B1A">
        <w:rPr>
          <w:b/>
          <w:bCs/>
          <w:color w:val="000000" w:themeColor="text1"/>
        </w:rPr>
        <w:t>9</w:t>
      </w:r>
      <w:r w:rsidRPr="00313B1A">
        <w:rPr>
          <w:color w:val="000000" w:themeColor="text1"/>
        </w:rPr>
        <w:t xml:space="preserve"> se presenta un cuadro con los datos de contacto de las instituciones.</w:t>
      </w:r>
    </w:p>
    <w:p w14:paraId="5E6C0204" w14:textId="77777777" w:rsidR="00124EFA" w:rsidRPr="00124EFA" w:rsidRDefault="00124EFA" w:rsidP="00124EFA">
      <w:pPr>
        <w:jc w:val="both"/>
        <w:rPr>
          <w:color w:val="000000" w:themeColor="text1"/>
        </w:rPr>
      </w:pPr>
    </w:p>
    <w:p w14:paraId="1FD5B10E" w14:textId="77777777" w:rsidR="00124EFA" w:rsidRPr="00124EFA" w:rsidRDefault="00124EFA" w:rsidP="00124EFA">
      <w:pPr>
        <w:jc w:val="both"/>
        <w:rPr>
          <w:b/>
          <w:bCs/>
          <w:color w:val="1F3864" w:themeColor="accent1" w:themeShade="80"/>
        </w:rPr>
      </w:pPr>
      <w:r w:rsidRPr="00124EFA">
        <w:rPr>
          <w:b/>
          <w:bCs/>
          <w:color w:val="1F3864" w:themeColor="accent1" w:themeShade="80"/>
        </w:rPr>
        <w:t>7.- Acompañamiento psicosocial</w:t>
      </w:r>
    </w:p>
    <w:p w14:paraId="73B555AE" w14:textId="12EDC236" w:rsidR="00124EFA" w:rsidRPr="00124EFA" w:rsidRDefault="00124EFA" w:rsidP="00124EFA">
      <w:pPr>
        <w:jc w:val="both"/>
        <w:rPr>
          <w:color w:val="000000" w:themeColor="text1"/>
        </w:rPr>
      </w:pPr>
      <w:r w:rsidRPr="00124EFA">
        <w:rPr>
          <w:color w:val="000000" w:themeColor="text1"/>
        </w:rPr>
        <w:t>Una estrategia complementaria a la atención por parte de profesionales es el acompañamiento</w:t>
      </w:r>
      <w:r w:rsidR="00313B1A">
        <w:rPr>
          <w:color w:val="000000" w:themeColor="text1"/>
        </w:rPr>
        <w:t xml:space="preserve"> </w:t>
      </w:r>
      <w:r w:rsidRPr="00124EFA">
        <w:rPr>
          <w:color w:val="000000" w:themeColor="text1"/>
        </w:rPr>
        <w:t>psicosocial, el cual consiste en un espacio de escucha dentro del establecimiento educacional (Ver</w:t>
      </w:r>
    </w:p>
    <w:p w14:paraId="0EA4E475" w14:textId="555B2868" w:rsidR="00124EFA" w:rsidRPr="00313B1A" w:rsidRDefault="00124EFA" w:rsidP="00124EFA">
      <w:pPr>
        <w:jc w:val="both"/>
        <w:rPr>
          <w:b/>
          <w:bCs/>
          <w:color w:val="000000" w:themeColor="text1"/>
        </w:rPr>
      </w:pPr>
      <w:r w:rsidRPr="00313B1A">
        <w:rPr>
          <w:b/>
          <w:bCs/>
          <w:color w:val="000000" w:themeColor="text1"/>
        </w:rPr>
        <w:t>Anexo N°</w:t>
      </w:r>
      <w:r w:rsidR="00C83B1E" w:rsidRPr="00313B1A">
        <w:rPr>
          <w:b/>
          <w:bCs/>
          <w:color w:val="000000" w:themeColor="text1"/>
        </w:rPr>
        <w:t>4</w:t>
      </w:r>
      <w:r w:rsidRPr="00313B1A">
        <w:rPr>
          <w:b/>
          <w:bCs/>
          <w:color w:val="000000" w:themeColor="text1"/>
        </w:rPr>
        <w:t>).</w:t>
      </w:r>
    </w:p>
    <w:p w14:paraId="6423F35E" w14:textId="77777777" w:rsidR="00124EFA" w:rsidRPr="00124EFA" w:rsidRDefault="00124EFA" w:rsidP="00124EFA">
      <w:pPr>
        <w:jc w:val="both"/>
        <w:rPr>
          <w:b/>
          <w:bCs/>
          <w:color w:val="7030A0"/>
        </w:rPr>
      </w:pPr>
    </w:p>
    <w:p w14:paraId="66DD13E0" w14:textId="77777777" w:rsidR="00124EFA" w:rsidRPr="00124EFA" w:rsidRDefault="00124EFA" w:rsidP="00124EFA">
      <w:pPr>
        <w:jc w:val="both"/>
        <w:rPr>
          <w:b/>
          <w:bCs/>
          <w:color w:val="1F3864" w:themeColor="accent1" w:themeShade="80"/>
        </w:rPr>
      </w:pPr>
      <w:r w:rsidRPr="00124EFA">
        <w:rPr>
          <w:b/>
          <w:bCs/>
          <w:color w:val="1F3864" w:themeColor="accent1" w:themeShade="80"/>
        </w:rPr>
        <w:t>8.- Información a la comunidad educativa</w:t>
      </w:r>
    </w:p>
    <w:p w14:paraId="3F85615C" w14:textId="4B66042B" w:rsidR="00124EFA" w:rsidRPr="00124EFA" w:rsidRDefault="00124EFA" w:rsidP="00124EFA">
      <w:pPr>
        <w:jc w:val="both"/>
        <w:rPr>
          <w:color w:val="000000" w:themeColor="text1"/>
        </w:rPr>
      </w:pPr>
      <w:r w:rsidRPr="00124EFA">
        <w:rPr>
          <w:color w:val="000000" w:themeColor="text1"/>
        </w:rPr>
        <w:t>El tema del intento de suicidio debe ser abordado con los docentes, compañeros, padres y/o</w:t>
      </w:r>
      <w:r>
        <w:rPr>
          <w:color w:val="000000" w:themeColor="text1"/>
        </w:rPr>
        <w:t xml:space="preserve"> </w:t>
      </w:r>
      <w:r w:rsidRPr="00124EFA">
        <w:rPr>
          <w:color w:val="000000" w:themeColor="text1"/>
        </w:rPr>
        <w:t>apoderados del curso del estudiante que haya intentado suicidarse, con la finalidad de prevenir</w:t>
      </w:r>
      <w:r>
        <w:rPr>
          <w:color w:val="000000" w:themeColor="text1"/>
        </w:rPr>
        <w:t xml:space="preserve"> </w:t>
      </w:r>
      <w:r w:rsidRPr="00124EFA">
        <w:rPr>
          <w:color w:val="000000" w:themeColor="text1"/>
        </w:rPr>
        <w:t>suicidios en cadena. El efecto contagioso proviene de la tendencia de los niños/as y jóvenes suicidas</w:t>
      </w:r>
      <w:r>
        <w:rPr>
          <w:color w:val="000000" w:themeColor="text1"/>
        </w:rPr>
        <w:t xml:space="preserve"> </w:t>
      </w:r>
      <w:r w:rsidRPr="00124EFA">
        <w:rPr>
          <w:color w:val="000000" w:themeColor="text1"/>
        </w:rPr>
        <w:t>a identificarse con las soluciones destructivas adoptadas por personas que intentaron o cometieron</w:t>
      </w:r>
      <w:r>
        <w:rPr>
          <w:color w:val="000000" w:themeColor="text1"/>
        </w:rPr>
        <w:t xml:space="preserve"> </w:t>
      </w:r>
      <w:r w:rsidRPr="00124EFA">
        <w:rPr>
          <w:color w:val="000000" w:themeColor="text1"/>
        </w:rPr>
        <w:t>suicidio (OMS, 2001). Dependiendo del impacto del suceso en la comunidad educativa, se sugiere</w:t>
      </w:r>
      <w:r>
        <w:rPr>
          <w:color w:val="000000" w:themeColor="text1"/>
        </w:rPr>
        <w:t xml:space="preserve"> </w:t>
      </w:r>
      <w:r w:rsidRPr="00124EFA">
        <w:rPr>
          <w:color w:val="000000" w:themeColor="text1"/>
        </w:rPr>
        <w:t>informar adicionalmente a los docentes, estudiantes</w:t>
      </w:r>
      <w:r>
        <w:rPr>
          <w:color w:val="000000" w:themeColor="text1"/>
        </w:rPr>
        <w:t xml:space="preserve"> </w:t>
      </w:r>
      <w:r w:rsidRPr="00124EFA">
        <w:rPr>
          <w:color w:val="000000" w:themeColor="text1"/>
        </w:rPr>
        <w:t>y padres y/o</w:t>
      </w:r>
      <w:r>
        <w:rPr>
          <w:color w:val="000000" w:themeColor="text1"/>
        </w:rPr>
        <w:t xml:space="preserve"> </w:t>
      </w:r>
      <w:r w:rsidRPr="00124EFA">
        <w:rPr>
          <w:color w:val="000000" w:themeColor="text1"/>
        </w:rPr>
        <w:t>apoderados de todo</w:t>
      </w:r>
      <w:r>
        <w:rPr>
          <w:color w:val="000000" w:themeColor="text1"/>
        </w:rPr>
        <w:t xml:space="preserve"> </w:t>
      </w:r>
      <w:r w:rsidRPr="00124EFA">
        <w:rPr>
          <w:color w:val="000000" w:themeColor="text1"/>
        </w:rPr>
        <w:t>el establecimiento educacional. Para lo anterior, se recomienda utilizar el espacio que brindan</w:t>
      </w:r>
      <w:r>
        <w:rPr>
          <w:color w:val="000000" w:themeColor="text1"/>
        </w:rPr>
        <w:t xml:space="preserve"> </w:t>
      </w:r>
      <w:r w:rsidRPr="00124EFA">
        <w:rPr>
          <w:color w:val="000000" w:themeColor="text1"/>
        </w:rPr>
        <w:t>los consejos de profesores, consejos de curso, reuniones de apoderados, etc.</w:t>
      </w:r>
    </w:p>
    <w:p w14:paraId="54F8B459" w14:textId="77777777" w:rsidR="00124EFA" w:rsidRDefault="00124EFA" w:rsidP="00124EFA">
      <w:pPr>
        <w:jc w:val="both"/>
        <w:rPr>
          <w:color w:val="000000" w:themeColor="text1"/>
        </w:rPr>
      </w:pPr>
    </w:p>
    <w:p w14:paraId="388EE063" w14:textId="137A46BE" w:rsidR="00124EFA" w:rsidRPr="00124EFA" w:rsidRDefault="00124EFA" w:rsidP="00124EFA">
      <w:pPr>
        <w:jc w:val="both"/>
        <w:rPr>
          <w:b/>
          <w:bCs/>
          <w:color w:val="1F3864" w:themeColor="accent1" w:themeShade="80"/>
        </w:rPr>
      </w:pPr>
      <w:r w:rsidRPr="00124EFA">
        <w:rPr>
          <w:b/>
          <w:bCs/>
          <w:color w:val="1F3864" w:themeColor="accent1" w:themeShade="80"/>
        </w:rPr>
        <w:t>9.- Intervención grupal de carácter preventivo en el aula</w:t>
      </w:r>
    </w:p>
    <w:p w14:paraId="5B1EE127" w14:textId="04362F95" w:rsidR="00124EFA" w:rsidRDefault="00124EFA" w:rsidP="00124EFA">
      <w:pPr>
        <w:jc w:val="both"/>
        <w:rPr>
          <w:color w:val="000000" w:themeColor="text1"/>
        </w:rPr>
      </w:pPr>
      <w:r w:rsidRPr="00124EFA">
        <w:rPr>
          <w:color w:val="000000" w:themeColor="text1"/>
        </w:rPr>
        <w:t>Se recomienda que la persona encargada, o el profesor jefe del curso al cual pertenece el niño/a o</w:t>
      </w:r>
      <w:r>
        <w:rPr>
          <w:color w:val="000000" w:themeColor="text1"/>
        </w:rPr>
        <w:t xml:space="preserve"> </w:t>
      </w:r>
      <w:r w:rsidRPr="00124EFA">
        <w:rPr>
          <w:color w:val="000000" w:themeColor="text1"/>
        </w:rPr>
        <w:t>joven que intentó suicidarse, realice un taller sencillo, el cual puede contener estos tres momentos</w:t>
      </w:r>
      <w:r>
        <w:rPr>
          <w:color w:val="000000" w:themeColor="text1"/>
        </w:rPr>
        <w:t xml:space="preserve"> </w:t>
      </w:r>
      <w:r w:rsidRPr="00124EFA">
        <w:rPr>
          <w:color w:val="000000" w:themeColor="text1"/>
        </w:rPr>
        <w:t>clave:</w:t>
      </w:r>
    </w:p>
    <w:p w14:paraId="4CF6F30F" w14:textId="77777777" w:rsidR="00124EFA" w:rsidRDefault="00124EFA" w:rsidP="00124EFA">
      <w:pPr>
        <w:jc w:val="both"/>
        <w:rPr>
          <w:color w:val="000000" w:themeColor="text1"/>
        </w:rPr>
      </w:pPr>
    </w:p>
    <w:p w14:paraId="1A1588CD" w14:textId="5DA79E3C" w:rsidR="00124EFA" w:rsidRPr="00124EFA" w:rsidRDefault="00124EFA" w:rsidP="00124EFA">
      <w:pPr>
        <w:jc w:val="both"/>
        <w:rPr>
          <w:color w:val="000000" w:themeColor="text1"/>
        </w:rPr>
      </w:pPr>
      <w:r w:rsidRPr="00124EFA">
        <w:rPr>
          <w:color w:val="000000" w:themeColor="text1"/>
        </w:rPr>
        <w:t>•</w:t>
      </w:r>
      <w:r>
        <w:rPr>
          <w:color w:val="000000" w:themeColor="text1"/>
        </w:rPr>
        <w:t xml:space="preserve"> </w:t>
      </w:r>
      <w:r w:rsidRPr="00124EFA">
        <w:rPr>
          <w:color w:val="000000" w:themeColor="text1"/>
        </w:rPr>
        <w:t>Los estudiantes reflexionan y hacen un inventario en pequeños grupos sobre las distintas</w:t>
      </w:r>
      <w:r>
        <w:rPr>
          <w:color w:val="000000" w:themeColor="text1"/>
        </w:rPr>
        <w:t xml:space="preserve"> </w:t>
      </w:r>
      <w:r w:rsidRPr="00124EFA">
        <w:rPr>
          <w:color w:val="000000" w:themeColor="text1"/>
        </w:rPr>
        <w:t>prácticas autodestructivas (cortarse la piel en las muñecas u otras zonas del cuerpo, ingerir</w:t>
      </w:r>
      <w:r>
        <w:rPr>
          <w:color w:val="000000" w:themeColor="text1"/>
        </w:rPr>
        <w:t xml:space="preserve"> </w:t>
      </w:r>
      <w:r w:rsidRPr="00124EFA">
        <w:rPr>
          <w:color w:val="000000" w:themeColor="text1"/>
        </w:rPr>
        <w:t>medicamentos o drogas ilegales de manera abusiva, exponer la integridad física en juegos</w:t>
      </w:r>
      <w:r>
        <w:rPr>
          <w:color w:val="000000" w:themeColor="text1"/>
        </w:rPr>
        <w:t xml:space="preserve"> </w:t>
      </w:r>
      <w:r w:rsidRPr="00124EFA">
        <w:rPr>
          <w:color w:val="000000" w:themeColor="text1"/>
        </w:rPr>
        <w:t>peligrosos o prácticas sexuales inseguras, etc.).</w:t>
      </w:r>
    </w:p>
    <w:p w14:paraId="14C1B5CD" w14:textId="4C8AE2EF" w:rsidR="00124EFA" w:rsidRPr="00124EFA" w:rsidRDefault="00124EFA" w:rsidP="00124EFA">
      <w:pPr>
        <w:jc w:val="both"/>
        <w:rPr>
          <w:color w:val="000000" w:themeColor="text1"/>
        </w:rPr>
      </w:pPr>
      <w:r w:rsidRPr="00124EFA">
        <w:rPr>
          <w:color w:val="000000" w:themeColor="text1"/>
        </w:rPr>
        <w:t>•</w:t>
      </w:r>
      <w:r>
        <w:rPr>
          <w:color w:val="000000" w:themeColor="text1"/>
        </w:rPr>
        <w:t xml:space="preserve"> </w:t>
      </w:r>
      <w:r w:rsidRPr="00124EFA">
        <w:rPr>
          <w:color w:val="000000" w:themeColor="text1"/>
        </w:rPr>
        <w:t>Los estudiantes evalúan quienes corren un mayor riesgo: si aquellos “expertos” que realizan</w:t>
      </w:r>
      <w:r>
        <w:rPr>
          <w:color w:val="000000" w:themeColor="text1"/>
        </w:rPr>
        <w:t xml:space="preserve"> </w:t>
      </w:r>
      <w:r w:rsidRPr="00124EFA">
        <w:rPr>
          <w:color w:val="000000" w:themeColor="text1"/>
        </w:rPr>
        <w:t>estas prácticas de manera cotidiana, o los principiantes que las practican en un momento</w:t>
      </w:r>
      <w:r>
        <w:rPr>
          <w:color w:val="000000" w:themeColor="text1"/>
        </w:rPr>
        <w:t xml:space="preserve"> </w:t>
      </w:r>
      <w:r w:rsidRPr="00124EFA">
        <w:rPr>
          <w:color w:val="000000" w:themeColor="text1"/>
        </w:rPr>
        <w:t>determinado con el fin de provocar culpa, o como un llamado de atención.</w:t>
      </w:r>
    </w:p>
    <w:p w14:paraId="3E1E8079" w14:textId="1FCC2239" w:rsidR="00124EFA" w:rsidRDefault="00124EFA" w:rsidP="00124EFA">
      <w:pPr>
        <w:jc w:val="both"/>
        <w:rPr>
          <w:color w:val="000000" w:themeColor="text1"/>
        </w:rPr>
      </w:pPr>
      <w:r w:rsidRPr="00124EFA">
        <w:rPr>
          <w:color w:val="000000" w:themeColor="text1"/>
        </w:rPr>
        <w:lastRenderedPageBreak/>
        <w:t>•</w:t>
      </w:r>
      <w:r>
        <w:rPr>
          <w:color w:val="000000" w:themeColor="text1"/>
        </w:rPr>
        <w:t xml:space="preserve"> </w:t>
      </w:r>
      <w:r w:rsidRPr="00124EFA">
        <w:rPr>
          <w:color w:val="000000" w:themeColor="text1"/>
        </w:rPr>
        <w:t>El docente hace una conclusión orientada a advertir que en las prácticas autodestructivas</w:t>
      </w:r>
      <w:r>
        <w:rPr>
          <w:color w:val="000000" w:themeColor="text1"/>
        </w:rPr>
        <w:t xml:space="preserve"> </w:t>
      </w:r>
      <w:r w:rsidRPr="00124EFA">
        <w:rPr>
          <w:color w:val="000000" w:themeColor="text1"/>
        </w:rPr>
        <w:t>que cierto grupo de jóvenes realizan, el mayor riesgo lo corren siempre los inexpertos y</w:t>
      </w:r>
      <w:r>
        <w:rPr>
          <w:color w:val="000000" w:themeColor="text1"/>
        </w:rPr>
        <w:t xml:space="preserve"> </w:t>
      </w:r>
      <w:r w:rsidRPr="00124EFA">
        <w:rPr>
          <w:color w:val="000000" w:themeColor="text1"/>
        </w:rPr>
        <w:t>principiantes.</w:t>
      </w:r>
    </w:p>
    <w:p w14:paraId="38E39093" w14:textId="77777777" w:rsidR="00124EFA" w:rsidRDefault="00124EFA" w:rsidP="00124EFA">
      <w:pPr>
        <w:jc w:val="both"/>
        <w:rPr>
          <w:color w:val="000000" w:themeColor="text1"/>
        </w:rPr>
      </w:pPr>
    </w:p>
    <w:p w14:paraId="0ECCFCF3" w14:textId="77777777" w:rsidR="00124EFA" w:rsidRDefault="00124EFA" w:rsidP="00124EFA">
      <w:pPr>
        <w:jc w:val="both"/>
        <w:rPr>
          <w:color w:val="000000" w:themeColor="text1"/>
        </w:rPr>
      </w:pPr>
      <w:r w:rsidRPr="00124EFA">
        <w:rPr>
          <w:color w:val="000000" w:themeColor="text1"/>
        </w:rPr>
        <w:t>También se pueden realizar otros talleres sencillos, sobre los siguientes temas:</w:t>
      </w:r>
    </w:p>
    <w:p w14:paraId="0AE10C0A" w14:textId="77777777" w:rsidR="00124EFA" w:rsidRPr="00124EFA" w:rsidRDefault="00124EFA" w:rsidP="00124EFA">
      <w:pPr>
        <w:jc w:val="both"/>
        <w:rPr>
          <w:color w:val="000000" w:themeColor="text1"/>
        </w:rPr>
      </w:pPr>
    </w:p>
    <w:p w14:paraId="3E16B0C1" w14:textId="1D997FD3" w:rsidR="00124EFA" w:rsidRPr="00124EFA" w:rsidRDefault="00124EFA" w:rsidP="00124EFA">
      <w:pPr>
        <w:jc w:val="both"/>
        <w:rPr>
          <w:color w:val="000000" w:themeColor="text1"/>
        </w:rPr>
      </w:pPr>
      <w:r w:rsidRPr="00124EFA">
        <w:rPr>
          <w:color w:val="000000" w:themeColor="text1"/>
        </w:rPr>
        <w:t>•</w:t>
      </w:r>
      <w:r>
        <w:rPr>
          <w:color w:val="000000" w:themeColor="text1"/>
        </w:rPr>
        <w:t xml:space="preserve"> </w:t>
      </w:r>
      <w:r w:rsidRPr="00124EFA">
        <w:rPr>
          <w:color w:val="000000" w:themeColor="text1"/>
        </w:rPr>
        <w:t>Las implicaciones de los rituales en los que se juega con el tema de la muerte (por ejemplo,</w:t>
      </w:r>
    </w:p>
    <w:p w14:paraId="0787A639" w14:textId="77777777" w:rsidR="00124EFA" w:rsidRPr="00124EFA" w:rsidRDefault="00124EFA" w:rsidP="00124EFA">
      <w:pPr>
        <w:jc w:val="both"/>
        <w:rPr>
          <w:color w:val="000000" w:themeColor="text1"/>
        </w:rPr>
      </w:pPr>
      <w:r w:rsidRPr="00124EFA">
        <w:rPr>
          <w:color w:val="000000" w:themeColor="text1"/>
        </w:rPr>
        <w:t>cartas o pactos con sangre, etc.)</w:t>
      </w:r>
    </w:p>
    <w:p w14:paraId="357C9EDC" w14:textId="2FB8D294" w:rsidR="00124EFA" w:rsidRPr="00124EFA" w:rsidRDefault="00124EFA" w:rsidP="00124EFA">
      <w:pPr>
        <w:jc w:val="both"/>
        <w:rPr>
          <w:color w:val="000000" w:themeColor="text1"/>
        </w:rPr>
      </w:pPr>
      <w:r w:rsidRPr="00124EFA">
        <w:rPr>
          <w:color w:val="000000" w:themeColor="text1"/>
        </w:rPr>
        <w:t>•</w:t>
      </w:r>
      <w:r>
        <w:rPr>
          <w:color w:val="000000" w:themeColor="text1"/>
        </w:rPr>
        <w:t xml:space="preserve"> </w:t>
      </w:r>
      <w:r w:rsidRPr="00124EFA">
        <w:rPr>
          <w:color w:val="000000" w:themeColor="text1"/>
        </w:rPr>
        <w:t>Las distintas formas de agresión física, verbal, exclusión, etiquetamiento, bullying y,</w:t>
      </w:r>
      <w:r>
        <w:rPr>
          <w:color w:val="000000" w:themeColor="text1"/>
        </w:rPr>
        <w:t xml:space="preserve"> </w:t>
      </w:r>
      <w:r w:rsidRPr="00124EFA">
        <w:rPr>
          <w:color w:val="000000" w:themeColor="text1"/>
        </w:rPr>
        <w:t>en general, los conflictos no verbalizados y no resueltos entre los estudiantes.</w:t>
      </w:r>
    </w:p>
    <w:p w14:paraId="274587DF" w14:textId="4A67C935" w:rsidR="00124EFA" w:rsidRDefault="00124EFA" w:rsidP="00124EFA">
      <w:pPr>
        <w:jc w:val="both"/>
        <w:rPr>
          <w:color w:val="000000" w:themeColor="text1"/>
        </w:rPr>
      </w:pPr>
      <w:r w:rsidRPr="00124EFA">
        <w:rPr>
          <w:color w:val="000000" w:themeColor="text1"/>
        </w:rPr>
        <w:t>•</w:t>
      </w:r>
      <w:r>
        <w:rPr>
          <w:color w:val="000000" w:themeColor="text1"/>
        </w:rPr>
        <w:t xml:space="preserve"> </w:t>
      </w:r>
      <w:r w:rsidRPr="00124EFA">
        <w:rPr>
          <w:color w:val="000000" w:themeColor="text1"/>
        </w:rPr>
        <w:t>Ejercicios artísticos que incentiven a los estudiantes a expresar sus emociones.</w:t>
      </w:r>
    </w:p>
    <w:p w14:paraId="3FDE1DB6" w14:textId="77777777" w:rsidR="00124EFA" w:rsidRDefault="00124EFA" w:rsidP="00124EFA">
      <w:pPr>
        <w:jc w:val="both"/>
        <w:rPr>
          <w:color w:val="000000" w:themeColor="text1"/>
        </w:rPr>
      </w:pPr>
    </w:p>
    <w:p w14:paraId="2E46F20B" w14:textId="4D51C846" w:rsidR="00124EFA" w:rsidRDefault="00124EFA" w:rsidP="00124EFA">
      <w:pPr>
        <w:jc w:val="both"/>
        <w:rPr>
          <w:color w:val="000000" w:themeColor="text1"/>
        </w:rPr>
      </w:pPr>
      <w:r w:rsidRPr="00124EFA">
        <w:rPr>
          <w:color w:val="000000" w:themeColor="text1"/>
        </w:rPr>
        <w:t>La importancia de estos talleres reside en que el grupo es el que construye una reflexión grupal en</w:t>
      </w:r>
      <w:r>
        <w:rPr>
          <w:color w:val="000000" w:themeColor="text1"/>
        </w:rPr>
        <w:t xml:space="preserve"> </w:t>
      </w:r>
      <w:r w:rsidRPr="00124EFA">
        <w:rPr>
          <w:color w:val="000000" w:themeColor="text1"/>
        </w:rPr>
        <w:t>torno al tema y desarrolla una conciencia colectiva que sirve de protección. De manera paralela,</w:t>
      </w:r>
      <w:r>
        <w:rPr>
          <w:color w:val="000000" w:themeColor="text1"/>
        </w:rPr>
        <w:t xml:space="preserve"> </w:t>
      </w:r>
      <w:r w:rsidRPr="00124EFA">
        <w:rPr>
          <w:color w:val="000000" w:themeColor="text1"/>
        </w:rPr>
        <w:t>estos talleres pueden servir para que el docente detecte estudiantes en riesgo.</w:t>
      </w:r>
    </w:p>
    <w:p w14:paraId="1BD575D5" w14:textId="77777777" w:rsidR="00124EFA" w:rsidRDefault="00124EFA" w:rsidP="00124EFA">
      <w:pPr>
        <w:jc w:val="both"/>
        <w:rPr>
          <w:color w:val="000000" w:themeColor="text1"/>
        </w:rPr>
      </w:pPr>
    </w:p>
    <w:p w14:paraId="1820ACC5" w14:textId="77777777" w:rsidR="00124EFA" w:rsidRPr="00325800" w:rsidRDefault="00124EFA" w:rsidP="00124EFA">
      <w:pPr>
        <w:jc w:val="both"/>
        <w:rPr>
          <w:b/>
          <w:bCs/>
          <w:color w:val="1F3864" w:themeColor="accent1" w:themeShade="80"/>
        </w:rPr>
      </w:pPr>
      <w:r w:rsidRPr="00325800">
        <w:rPr>
          <w:b/>
          <w:bCs/>
          <w:color w:val="1F3864" w:themeColor="accent1" w:themeShade="80"/>
        </w:rPr>
        <w:t>III.- Suicidio</w:t>
      </w:r>
    </w:p>
    <w:p w14:paraId="55F94FEE" w14:textId="344A5DAF" w:rsidR="00124EFA" w:rsidRDefault="00124EFA" w:rsidP="00124EFA">
      <w:pPr>
        <w:jc w:val="both"/>
        <w:rPr>
          <w:color w:val="000000" w:themeColor="text1"/>
        </w:rPr>
      </w:pPr>
    </w:p>
    <w:p w14:paraId="0A4096E0" w14:textId="77777777" w:rsidR="00325800" w:rsidRPr="00325800" w:rsidRDefault="00325800" w:rsidP="00325800">
      <w:pPr>
        <w:jc w:val="both"/>
        <w:rPr>
          <w:b/>
          <w:bCs/>
          <w:color w:val="1F3864" w:themeColor="accent1" w:themeShade="80"/>
        </w:rPr>
      </w:pPr>
      <w:r w:rsidRPr="00325800">
        <w:rPr>
          <w:b/>
          <w:bCs/>
          <w:color w:val="1F3864" w:themeColor="accent1" w:themeShade="80"/>
        </w:rPr>
        <w:t>1.- Información a los estudiantes</w:t>
      </w:r>
    </w:p>
    <w:p w14:paraId="6AE8C971" w14:textId="77777777" w:rsidR="00325800" w:rsidRPr="00325800" w:rsidRDefault="00325800" w:rsidP="00325800">
      <w:pPr>
        <w:jc w:val="both"/>
        <w:rPr>
          <w:color w:val="000000" w:themeColor="text1"/>
        </w:rPr>
      </w:pPr>
      <w:r w:rsidRPr="00325800">
        <w:rPr>
          <w:color w:val="000000" w:themeColor="text1"/>
        </w:rPr>
        <w:t>La comunicación directa de cada profesor jefe con su respectivo curso es esencial. En el caso del</w:t>
      </w:r>
    </w:p>
    <w:p w14:paraId="294AE291" w14:textId="2CB3FC8E" w:rsidR="00325800" w:rsidRPr="00325800" w:rsidRDefault="00325800" w:rsidP="00325800">
      <w:pPr>
        <w:jc w:val="both"/>
        <w:rPr>
          <w:color w:val="000000" w:themeColor="text1"/>
        </w:rPr>
      </w:pPr>
      <w:r w:rsidRPr="00325800">
        <w:rPr>
          <w:color w:val="000000" w:themeColor="text1"/>
        </w:rPr>
        <w:t>curso al cual pertenecía el estudiante que cometió suicidio, se recomienda que también esté</w:t>
      </w:r>
      <w:r>
        <w:rPr>
          <w:color w:val="000000" w:themeColor="text1"/>
        </w:rPr>
        <w:t xml:space="preserve"> </w:t>
      </w:r>
      <w:r w:rsidRPr="00325800">
        <w:rPr>
          <w:color w:val="000000" w:themeColor="text1"/>
        </w:rPr>
        <w:t>presente uno o dos profesionales del área psicosocial.</w:t>
      </w:r>
    </w:p>
    <w:p w14:paraId="0DD13C25" w14:textId="3A4B2ACE" w:rsidR="00325800" w:rsidRDefault="00325800" w:rsidP="00325800">
      <w:pPr>
        <w:jc w:val="both"/>
        <w:rPr>
          <w:color w:val="000000" w:themeColor="text1"/>
        </w:rPr>
      </w:pPr>
      <w:r w:rsidRPr="00325800">
        <w:rPr>
          <w:color w:val="000000" w:themeColor="text1"/>
        </w:rPr>
        <w:t>Resulta importante crear espacios apropiados para que los estudiantes puedan conocer, reflexionar</w:t>
      </w:r>
      <w:r>
        <w:rPr>
          <w:color w:val="000000" w:themeColor="text1"/>
        </w:rPr>
        <w:t xml:space="preserve"> </w:t>
      </w:r>
      <w:r w:rsidRPr="00325800">
        <w:rPr>
          <w:color w:val="000000" w:themeColor="text1"/>
        </w:rPr>
        <w:t>sobre lo ocurrido y expresar sus sentimientos, temores y vivencias. Esto ayudará al grupo a aliviar el</w:t>
      </w:r>
      <w:r>
        <w:rPr>
          <w:color w:val="000000" w:themeColor="text1"/>
        </w:rPr>
        <w:t xml:space="preserve"> </w:t>
      </w:r>
      <w:r w:rsidRPr="00325800">
        <w:rPr>
          <w:color w:val="000000" w:themeColor="text1"/>
        </w:rPr>
        <w:t>dolor, a elaborar el evento y permitirá al docente identificar a los estudiantes más afectados, para</w:t>
      </w:r>
      <w:r>
        <w:rPr>
          <w:color w:val="000000" w:themeColor="text1"/>
        </w:rPr>
        <w:t xml:space="preserve"> </w:t>
      </w:r>
      <w:r w:rsidRPr="00325800">
        <w:rPr>
          <w:color w:val="000000" w:themeColor="text1"/>
        </w:rPr>
        <w:t>buscar un apoyo profesional si lo requieren.</w:t>
      </w:r>
    </w:p>
    <w:p w14:paraId="63E62350" w14:textId="77777777" w:rsidR="00325800" w:rsidRPr="00325800" w:rsidRDefault="00325800" w:rsidP="00325800">
      <w:pPr>
        <w:jc w:val="both"/>
        <w:rPr>
          <w:color w:val="000000" w:themeColor="text1"/>
        </w:rPr>
      </w:pPr>
    </w:p>
    <w:p w14:paraId="1D7D1C90" w14:textId="06333B5C" w:rsidR="00325800" w:rsidRDefault="00325800" w:rsidP="00325800">
      <w:pPr>
        <w:jc w:val="both"/>
        <w:rPr>
          <w:color w:val="000000" w:themeColor="text1"/>
        </w:rPr>
      </w:pPr>
      <w:r w:rsidRPr="00325800">
        <w:rPr>
          <w:color w:val="000000" w:themeColor="text1"/>
        </w:rPr>
        <w:t>No se requiere un discurso extenso ni elaborado; puede ser tan sencillo como expresar</w:t>
      </w:r>
      <w:r>
        <w:rPr>
          <w:color w:val="000000" w:themeColor="text1"/>
        </w:rPr>
        <w:t xml:space="preserve"> </w:t>
      </w:r>
      <w:r w:rsidRPr="00325800">
        <w:rPr>
          <w:color w:val="000000" w:themeColor="text1"/>
        </w:rPr>
        <w:t>públicamente que es lamentable lo ocurrido, que el docente comprende que algunos puedan sentir</w:t>
      </w:r>
      <w:r>
        <w:rPr>
          <w:color w:val="000000" w:themeColor="text1"/>
        </w:rPr>
        <w:t xml:space="preserve"> </w:t>
      </w:r>
      <w:r w:rsidRPr="00325800">
        <w:rPr>
          <w:color w:val="000000" w:themeColor="text1"/>
        </w:rPr>
        <w:t>tristeza, que el tiempo hará más llevadero ese sentimiento y que quedarán los buenos recuerdos de</w:t>
      </w:r>
      <w:r>
        <w:rPr>
          <w:color w:val="000000" w:themeColor="text1"/>
        </w:rPr>
        <w:t xml:space="preserve"> </w:t>
      </w:r>
      <w:r w:rsidRPr="00325800">
        <w:rPr>
          <w:color w:val="000000" w:themeColor="text1"/>
        </w:rPr>
        <w:t>los momentos compartidos con el estudiante que se suicidó.</w:t>
      </w:r>
    </w:p>
    <w:p w14:paraId="1AD48250" w14:textId="77777777" w:rsidR="00325800" w:rsidRDefault="00325800" w:rsidP="00325800">
      <w:pPr>
        <w:jc w:val="both"/>
        <w:rPr>
          <w:color w:val="000000" w:themeColor="text1"/>
        </w:rPr>
      </w:pPr>
    </w:p>
    <w:p w14:paraId="52128695" w14:textId="5E54AD28" w:rsidR="00325800" w:rsidRPr="00325800" w:rsidRDefault="00325800" w:rsidP="00325800">
      <w:pPr>
        <w:jc w:val="both"/>
        <w:rPr>
          <w:color w:val="000000" w:themeColor="text1"/>
        </w:rPr>
      </w:pPr>
      <w:r w:rsidRPr="00325800">
        <w:rPr>
          <w:color w:val="000000" w:themeColor="text1"/>
        </w:rPr>
        <w:t>Luego, el docente puede animar a sus estudiantes a que expresen sus sentimientos, dando espacio</w:t>
      </w:r>
      <w:r>
        <w:rPr>
          <w:color w:val="000000" w:themeColor="text1"/>
        </w:rPr>
        <w:t xml:space="preserve"> </w:t>
      </w:r>
      <w:r w:rsidRPr="00325800">
        <w:rPr>
          <w:color w:val="000000" w:themeColor="text1"/>
        </w:rPr>
        <w:t xml:space="preserve">a las demostraciones de tristeza. El docente puede </w:t>
      </w:r>
      <w:proofErr w:type="gramStart"/>
      <w:r w:rsidRPr="00325800">
        <w:rPr>
          <w:color w:val="000000" w:themeColor="text1"/>
        </w:rPr>
        <w:t>pedirle</w:t>
      </w:r>
      <w:proofErr w:type="gramEnd"/>
      <w:r w:rsidRPr="00325800">
        <w:rPr>
          <w:color w:val="000000" w:themeColor="text1"/>
        </w:rPr>
        <w:t xml:space="preserve"> a aquellos más afectados que compartan</w:t>
      </w:r>
      <w:r>
        <w:rPr>
          <w:color w:val="000000" w:themeColor="text1"/>
        </w:rPr>
        <w:t xml:space="preserve"> </w:t>
      </w:r>
      <w:r w:rsidRPr="00325800">
        <w:rPr>
          <w:color w:val="000000" w:themeColor="text1"/>
        </w:rPr>
        <w:t>con sus compañeros lo que están sintiendo.</w:t>
      </w:r>
    </w:p>
    <w:p w14:paraId="4A6AC4DF" w14:textId="670F9A76" w:rsidR="00325800" w:rsidRDefault="00325800" w:rsidP="00325800">
      <w:pPr>
        <w:jc w:val="both"/>
        <w:rPr>
          <w:color w:val="000000" w:themeColor="text1"/>
        </w:rPr>
      </w:pPr>
      <w:r w:rsidRPr="00325800">
        <w:rPr>
          <w:color w:val="000000" w:themeColor="text1"/>
        </w:rPr>
        <w:t>Cuando el docente sienta que el grupo está más tranquilo, puede sugerir la reanudación del trabajo</w:t>
      </w:r>
      <w:r>
        <w:rPr>
          <w:color w:val="000000" w:themeColor="text1"/>
        </w:rPr>
        <w:t xml:space="preserve"> </w:t>
      </w:r>
      <w:r w:rsidRPr="00325800">
        <w:rPr>
          <w:color w:val="000000" w:themeColor="text1"/>
        </w:rPr>
        <w:t>con alguna actividad sencilla que no implique un elevado grado de estrés para los estudiantes.</w:t>
      </w:r>
    </w:p>
    <w:p w14:paraId="11273522" w14:textId="77777777" w:rsidR="00325800" w:rsidRPr="00325800" w:rsidRDefault="00325800" w:rsidP="00325800">
      <w:pPr>
        <w:jc w:val="both"/>
        <w:rPr>
          <w:color w:val="000000" w:themeColor="text1"/>
        </w:rPr>
      </w:pPr>
    </w:p>
    <w:p w14:paraId="7D0F8C8E" w14:textId="77777777" w:rsidR="00325800" w:rsidRPr="00325800" w:rsidRDefault="00325800" w:rsidP="00325800">
      <w:pPr>
        <w:jc w:val="both"/>
        <w:rPr>
          <w:color w:val="000000" w:themeColor="text1"/>
        </w:rPr>
      </w:pPr>
      <w:r w:rsidRPr="00325800">
        <w:rPr>
          <w:color w:val="000000" w:themeColor="text1"/>
        </w:rPr>
        <w:t>En el caso del curso al cual pertenecía el estudiante que cometió suicidio, es recomendable que</w:t>
      </w:r>
    </w:p>
    <w:p w14:paraId="589012DA" w14:textId="77777777" w:rsidR="00325800" w:rsidRPr="00325800" w:rsidRDefault="00325800" w:rsidP="00325800">
      <w:pPr>
        <w:jc w:val="both"/>
        <w:rPr>
          <w:color w:val="000000" w:themeColor="text1"/>
        </w:rPr>
      </w:pPr>
      <w:r w:rsidRPr="00325800">
        <w:rPr>
          <w:color w:val="000000" w:themeColor="text1"/>
        </w:rPr>
        <w:t>durante la primera semana, el docente realice antes de iniciar la actividad académica, un pequeño</w:t>
      </w:r>
    </w:p>
    <w:p w14:paraId="4D4020AA" w14:textId="2BC1923D" w:rsidR="00325800" w:rsidRDefault="00325800" w:rsidP="00325800">
      <w:pPr>
        <w:jc w:val="both"/>
        <w:rPr>
          <w:color w:val="000000" w:themeColor="text1"/>
        </w:rPr>
      </w:pPr>
      <w:r w:rsidRPr="00325800">
        <w:rPr>
          <w:color w:val="000000" w:themeColor="text1"/>
        </w:rPr>
        <w:t>rito, que puede consistir en un minuto de silencio, reflexión y ofrecer un breve espacio para los</w:t>
      </w:r>
      <w:r>
        <w:rPr>
          <w:color w:val="000000" w:themeColor="text1"/>
        </w:rPr>
        <w:t xml:space="preserve"> </w:t>
      </w:r>
      <w:r w:rsidRPr="00325800">
        <w:rPr>
          <w:color w:val="000000" w:themeColor="text1"/>
        </w:rPr>
        <w:t>estudiantes que quieran comentar algo sobre lo ocurrido o manifestar sus sentimientos. Luego,</w:t>
      </w:r>
      <w:r>
        <w:rPr>
          <w:color w:val="000000" w:themeColor="text1"/>
        </w:rPr>
        <w:t xml:space="preserve"> </w:t>
      </w:r>
      <w:r w:rsidRPr="00325800">
        <w:rPr>
          <w:color w:val="000000" w:themeColor="text1"/>
        </w:rPr>
        <w:lastRenderedPageBreak/>
        <w:t>durante algunos meses, se recomienda repetir este rito cada vez que se cumpla un nuevo mes desde</w:t>
      </w:r>
      <w:r>
        <w:rPr>
          <w:color w:val="000000" w:themeColor="text1"/>
        </w:rPr>
        <w:t xml:space="preserve"> </w:t>
      </w:r>
      <w:r w:rsidRPr="00325800">
        <w:rPr>
          <w:color w:val="000000" w:themeColor="text1"/>
        </w:rPr>
        <w:t>el evento. Con respecto a las evaluaciones, es importante no realizar evaluaciones sumativas a los</w:t>
      </w:r>
      <w:r>
        <w:rPr>
          <w:color w:val="000000" w:themeColor="text1"/>
        </w:rPr>
        <w:t xml:space="preserve"> </w:t>
      </w:r>
      <w:r w:rsidRPr="00325800">
        <w:rPr>
          <w:color w:val="000000" w:themeColor="text1"/>
        </w:rPr>
        <w:t>estudiantes durante un periodo de al menos dos semanas, ya que podría interferir con su proceso</w:t>
      </w:r>
      <w:r>
        <w:rPr>
          <w:color w:val="000000" w:themeColor="text1"/>
        </w:rPr>
        <w:t xml:space="preserve"> </w:t>
      </w:r>
      <w:r w:rsidRPr="00325800">
        <w:rPr>
          <w:color w:val="000000" w:themeColor="text1"/>
        </w:rPr>
        <w:t>educativo. Como alternativa, el docente puede motivarlos a realizar trabajos grupales, trabajar en</w:t>
      </w:r>
      <w:r>
        <w:rPr>
          <w:color w:val="000000" w:themeColor="text1"/>
        </w:rPr>
        <w:t xml:space="preserve"> </w:t>
      </w:r>
      <w:r w:rsidRPr="00325800">
        <w:rPr>
          <w:color w:val="000000" w:themeColor="text1"/>
        </w:rPr>
        <w:t>acciones comunitarias, etc.</w:t>
      </w:r>
    </w:p>
    <w:p w14:paraId="0C55542C" w14:textId="77777777" w:rsidR="00325800" w:rsidRDefault="00325800" w:rsidP="00325800">
      <w:pPr>
        <w:jc w:val="both"/>
        <w:rPr>
          <w:color w:val="000000" w:themeColor="text1"/>
        </w:rPr>
      </w:pPr>
    </w:p>
    <w:p w14:paraId="6A1BE557" w14:textId="77777777" w:rsidR="00325800" w:rsidRPr="00325800" w:rsidRDefault="00325800" w:rsidP="00325800">
      <w:pPr>
        <w:jc w:val="both"/>
        <w:rPr>
          <w:b/>
          <w:bCs/>
          <w:color w:val="1F3864" w:themeColor="accent1" w:themeShade="80"/>
        </w:rPr>
      </w:pPr>
      <w:r w:rsidRPr="00325800">
        <w:rPr>
          <w:b/>
          <w:bCs/>
          <w:color w:val="1F3864" w:themeColor="accent1" w:themeShade="80"/>
        </w:rPr>
        <w:t>2.- Generar informe de lo ocurrido</w:t>
      </w:r>
    </w:p>
    <w:p w14:paraId="4B3A2F6B" w14:textId="77777777" w:rsidR="00325800" w:rsidRPr="00325800" w:rsidRDefault="00325800" w:rsidP="00325800">
      <w:pPr>
        <w:jc w:val="both"/>
        <w:rPr>
          <w:color w:val="000000" w:themeColor="text1"/>
        </w:rPr>
      </w:pPr>
      <w:r w:rsidRPr="00325800">
        <w:rPr>
          <w:color w:val="000000" w:themeColor="text1"/>
        </w:rPr>
        <w:t>La persona encargada debe formular un informe, el cual podría ser solicitado por instituciones</w:t>
      </w:r>
    </w:p>
    <w:p w14:paraId="1239FC88" w14:textId="77777777" w:rsidR="00325800" w:rsidRPr="00325800" w:rsidRDefault="00325800" w:rsidP="00325800">
      <w:pPr>
        <w:jc w:val="both"/>
        <w:rPr>
          <w:color w:val="000000" w:themeColor="text1"/>
        </w:rPr>
      </w:pPr>
      <w:r w:rsidRPr="00325800">
        <w:rPr>
          <w:color w:val="000000" w:themeColor="text1"/>
        </w:rPr>
        <w:t>externas que apoyen el proceso de acompañamiento a la comunidad educativa. El informe debe</w:t>
      </w:r>
    </w:p>
    <w:p w14:paraId="5599AD05" w14:textId="77777777" w:rsidR="00325800" w:rsidRPr="00325800" w:rsidRDefault="00325800" w:rsidP="00325800">
      <w:pPr>
        <w:jc w:val="both"/>
        <w:rPr>
          <w:color w:val="000000" w:themeColor="text1"/>
        </w:rPr>
      </w:pPr>
      <w:r w:rsidRPr="00325800">
        <w:rPr>
          <w:color w:val="000000" w:themeColor="text1"/>
        </w:rPr>
        <w:t>contemplar los siguientes datos:</w:t>
      </w:r>
    </w:p>
    <w:p w14:paraId="3267BA9C" w14:textId="04262533" w:rsidR="00325800" w:rsidRPr="00325800" w:rsidRDefault="00325800" w:rsidP="00325800">
      <w:pPr>
        <w:jc w:val="both"/>
        <w:rPr>
          <w:color w:val="000000" w:themeColor="text1"/>
        </w:rPr>
      </w:pPr>
      <w:r w:rsidRPr="00325800">
        <w:rPr>
          <w:color w:val="000000" w:themeColor="text1"/>
        </w:rPr>
        <w:t>•</w:t>
      </w:r>
      <w:r>
        <w:rPr>
          <w:color w:val="000000" w:themeColor="text1"/>
        </w:rPr>
        <w:t xml:space="preserve"> </w:t>
      </w:r>
      <w:r w:rsidRPr="00325800">
        <w:rPr>
          <w:color w:val="000000" w:themeColor="text1"/>
        </w:rPr>
        <w:t xml:space="preserve">Individualización del estudiante: nombre, </w:t>
      </w:r>
      <w:proofErr w:type="spellStart"/>
      <w:r w:rsidRPr="00325800">
        <w:rPr>
          <w:color w:val="000000" w:themeColor="text1"/>
        </w:rPr>
        <w:t>rut</w:t>
      </w:r>
      <w:proofErr w:type="spellEnd"/>
      <w:r w:rsidRPr="00325800">
        <w:rPr>
          <w:color w:val="000000" w:themeColor="text1"/>
        </w:rPr>
        <w:t>, fecha de nacimiento, edad, previsión,</w:t>
      </w:r>
    </w:p>
    <w:p w14:paraId="506EB0DD" w14:textId="77777777" w:rsidR="00325800" w:rsidRPr="00325800" w:rsidRDefault="00325800" w:rsidP="00325800">
      <w:pPr>
        <w:jc w:val="both"/>
        <w:rPr>
          <w:color w:val="000000" w:themeColor="text1"/>
        </w:rPr>
      </w:pPr>
      <w:r w:rsidRPr="00325800">
        <w:rPr>
          <w:color w:val="000000" w:themeColor="text1"/>
        </w:rPr>
        <w:t>nombre de los padres y/o apoderados, y sus datos de contacto (dirección y teléfono).</w:t>
      </w:r>
    </w:p>
    <w:p w14:paraId="7B0E3512" w14:textId="7E23AD41" w:rsidR="00325800" w:rsidRPr="00325800" w:rsidRDefault="00325800" w:rsidP="00325800">
      <w:pPr>
        <w:jc w:val="both"/>
        <w:rPr>
          <w:color w:val="000000" w:themeColor="text1"/>
        </w:rPr>
      </w:pPr>
      <w:r w:rsidRPr="00325800">
        <w:rPr>
          <w:color w:val="000000" w:themeColor="text1"/>
        </w:rPr>
        <w:t>•</w:t>
      </w:r>
      <w:r>
        <w:rPr>
          <w:color w:val="000000" w:themeColor="text1"/>
        </w:rPr>
        <w:t xml:space="preserve"> </w:t>
      </w:r>
      <w:r w:rsidRPr="00325800">
        <w:rPr>
          <w:color w:val="000000" w:themeColor="text1"/>
        </w:rPr>
        <w:t>Antecedentes del hecho ocurrido.</w:t>
      </w:r>
    </w:p>
    <w:p w14:paraId="6B1B8B8F" w14:textId="458C296F" w:rsidR="00325800" w:rsidRPr="00325800" w:rsidRDefault="00325800" w:rsidP="00325800">
      <w:pPr>
        <w:jc w:val="both"/>
        <w:rPr>
          <w:color w:val="000000" w:themeColor="text1"/>
        </w:rPr>
      </w:pPr>
      <w:r w:rsidRPr="00325800">
        <w:rPr>
          <w:color w:val="000000" w:themeColor="text1"/>
        </w:rPr>
        <w:t>•</w:t>
      </w:r>
      <w:r>
        <w:rPr>
          <w:color w:val="000000" w:themeColor="text1"/>
        </w:rPr>
        <w:t xml:space="preserve"> </w:t>
      </w:r>
      <w:r w:rsidRPr="00325800">
        <w:rPr>
          <w:color w:val="000000" w:themeColor="text1"/>
        </w:rPr>
        <w:t>Antecedentes previos.</w:t>
      </w:r>
    </w:p>
    <w:p w14:paraId="363EC1E2" w14:textId="7F4C1367" w:rsidR="00325800" w:rsidRPr="00325800" w:rsidRDefault="00325800" w:rsidP="00325800">
      <w:pPr>
        <w:jc w:val="both"/>
        <w:rPr>
          <w:color w:val="000000" w:themeColor="text1"/>
        </w:rPr>
      </w:pPr>
      <w:r w:rsidRPr="00325800">
        <w:rPr>
          <w:color w:val="000000" w:themeColor="text1"/>
        </w:rPr>
        <w:t>•</w:t>
      </w:r>
      <w:r>
        <w:rPr>
          <w:color w:val="000000" w:themeColor="text1"/>
        </w:rPr>
        <w:t xml:space="preserve"> </w:t>
      </w:r>
      <w:r w:rsidRPr="00325800">
        <w:rPr>
          <w:color w:val="000000" w:themeColor="text1"/>
        </w:rPr>
        <w:t>Medidas adoptadas por el establecimiento educacional.</w:t>
      </w:r>
    </w:p>
    <w:p w14:paraId="20A0BA7E" w14:textId="77777777" w:rsidR="00325800" w:rsidRPr="00325800" w:rsidRDefault="00325800" w:rsidP="00325800">
      <w:pPr>
        <w:jc w:val="both"/>
        <w:rPr>
          <w:color w:val="000000" w:themeColor="text1"/>
        </w:rPr>
      </w:pPr>
      <w:r w:rsidRPr="00325800">
        <w:rPr>
          <w:color w:val="000000" w:themeColor="text1"/>
        </w:rPr>
        <w:t>En caso de que los medios de comunicación requieran información acerca de lo acontecido en el</w:t>
      </w:r>
    </w:p>
    <w:p w14:paraId="262F0B98" w14:textId="77923979" w:rsidR="00325800" w:rsidRDefault="00325800" w:rsidP="00325800">
      <w:pPr>
        <w:jc w:val="both"/>
        <w:rPr>
          <w:color w:val="000000" w:themeColor="text1"/>
        </w:rPr>
      </w:pPr>
      <w:r w:rsidRPr="00325800">
        <w:rPr>
          <w:color w:val="000000" w:themeColor="text1"/>
        </w:rPr>
        <w:t>establecimiento educacional, se sugiere a la persona encargada solicitar asesoría directa al Área de</w:t>
      </w:r>
      <w:r>
        <w:rPr>
          <w:color w:val="000000" w:themeColor="text1"/>
        </w:rPr>
        <w:t xml:space="preserve"> </w:t>
      </w:r>
      <w:r w:rsidRPr="00325800">
        <w:rPr>
          <w:color w:val="000000" w:themeColor="text1"/>
        </w:rPr>
        <w:t>Comunicaciones de la Corporación Municipal.</w:t>
      </w:r>
    </w:p>
    <w:p w14:paraId="6FB14477" w14:textId="77777777" w:rsidR="00325800" w:rsidRDefault="00325800" w:rsidP="00325800">
      <w:pPr>
        <w:jc w:val="both"/>
        <w:rPr>
          <w:color w:val="000000" w:themeColor="text1"/>
        </w:rPr>
      </w:pPr>
    </w:p>
    <w:p w14:paraId="5242EACA" w14:textId="77777777" w:rsidR="00325800" w:rsidRPr="00325800" w:rsidRDefault="00325800" w:rsidP="00325800">
      <w:pPr>
        <w:jc w:val="both"/>
        <w:rPr>
          <w:b/>
          <w:bCs/>
          <w:color w:val="1F3864" w:themeColor="accent1" w:themeShade="80"/>
        </w:rPr>
      </w:pPr>
      <w:r w:rsidRPr="00325800">
        <w:rPr>
          <w:b/>
          <w:bCs/>
          <w:color w:val="1F3864" w:themeColor="accent1" w:themeShade="80"/>
        </w:rPr>
        <w:t>3.- Informar a las instituciones de Educación Municipal y Salud</w:t>
      </w:r>
    </w:p>
    <w:p w14:paraId="111AA9BB" w14:textId="017774F5" w:rsidR="00325800" w:rsidRPr="00325800" w:rsidRDefault="00325800" w:rsidP="00325800">
      <w:pPr>
        <w:jc w:val="both"/>
        <w:rPr>
          <w:color w:val="000000" w:themeColor="text1"/>
        </w:rPr>
      </w:pPr>
      <w:r w:rsidRPr="00325800">
        <w:rPr>
          <w:color w:val="000000" w:themeColor="text1"/>
        </w:rPr>
        <w:t>La persona encargada debe informar tanto al sostenedor del establecimiento educacional como a la</w:t>
      </w:r>
      <w:r>
        <w:rPr>
          <w:color w:val="000000" w:themeColor="text1"/>
        </w:rPr>
        <w:t xml:space="preserve"> </w:t>
      </w:r>
      <w:r w:rsidRPr="00325800">
        <w:rPr>
          <w:color w:val="000000" w:themeColor="text1"/>
        </w:rPr>
        <w:t>Seremi de Salud, y Servicio de Salud respecto a lo acontecido, con la finalidad de recibir apoyo y</w:t>
      </w:r>
      <w:r>
        <w:rPr>
          <w:color w:val="000000" w:themeColor="text1"/>
        </w:rPr>
        <w:t xml:space="preserve"> </w:t>
      </w:r>
      <w:r w:rsidRPr="00325800">
        <w:rPr>
          <w:color w:val="000000" w:themeColor="text1"/>
        </w:rPr>
        <w:t>orientación respecto a los pasos a seguir por parte de la institución.</w:t>
      </w:r>
    </w:p>
    <w:p w14:paraId="46EE3018" w14:textId="77777777" w:rsidR="00325800" w:rsidRPr="00325800" w:rsidRDefault="00325800" w:rsidP="00325800">
      <w:pPr>
        <w:jc w:val="both"/>
        <w:rPr>
          <w:color w:val="000000" w:themeColor="text1"/>
        </w:rPr>
      </w:pPr>
      <w:r w:rsidRPr="00325800">
        <w:rPr>
          <w:color w:val="000000" w:themeColor="text1"/>
        </w:rPr>
        <w:t>Los directivos deben generar el tiempo y espacio para reunirse con los profesionales de las</w:t>
      </w:r>
    </w:p>
    <w:p w14:paraId="3AB7D54C" w14:textId="77777777" w:rsidR="00325800" w:rsidRPr="00325800" w:rsidRDefault="00325800" w:rsidP="00325800">
      <w:pPr>
        <w:jc w:val="both"/>
        <w:rPr>
          <w:color w:val="000000" w:themeColor="text1"/>
        </w:rPr>
      </w:pPr>
      <w:r w:rsidRPr="00325800">
        <w:rPr>
          <w:color w:val="000000" w:themeColor="text1"/>
        </w:rPr>
        <w:t>instituciones mencionadas dentro de las 24 horas próximas al evento.</w:t>
      </w:r>
    </w:p>
    <w:p w14:paraId="55E6DDEE" w14:textId="525F913E" w:rsidR="00325800" w:rsidRPr="00313B1A" w:rsidRDefault="00325800" w:rsidP="00325800">
      <w:pPr>
        <w:jc w:val="both"/>
        <w:rPr>
          <w:color w:val="000000" w:themeColor="text1"/>
        </w:rPr>
      </w:pPr>
      <w:r w:rsidRPr="00313B1A">
        <w:rPr>
          <w:color w:val="000000" w:themeColor="text1"/>
        </w:rPr>
        <w:t xml:space="preserve">En el </w:t>
      </w:r>
      <w:r w:rsidRPr="00313B1A">
        <w:rPr>
          <w:b/>
          <w:bCs/>
          <w:color w:val="000000" w:themeColor="text1"/>
        </w:rPr>
        <w:t>Anexo N°</w:t>
      </w:r>
      <w:r w:rsidR="00C83B1E" w:rsidRPr="00313B1A">
        <w:rPr>
          <w:b/>
          <w:bCs/>
          <w:color w:val="000000" w:themeColor="text1"/>
        </w:rPr>
        <w:t>9</w:t>
      </w:r>
      <w:r w:rsidRPr="00313B1A">
        <w:rPr>
          <w:color w:val="000000" w:themeColor="text1"/>
        </w:rPr>
        <w:t xml:space="preserve"> se presenta un cuadro con los datos de contacto de las instituciones.</w:t>
      </w:r>
    </w:p>
    <w:p w14:paraId="329C349F" w14:textId="77777777" w:rsidR="00325800" w:rsidRDefault="00325800" w:rsidP="00325800">
      <w:pPr>
        <w:jc w:val="both"/>
        <w:rPr>
          <w:color w:val="000000" w:themeColor="text1"/>
        </w:rPr>
      </w:pPr>
    </w:p>
    <w:p w14:paraId="20844099" w14:textId="4E1730C8" w:rsidR="00325800" w:rsidRPr="00325800" w:rsidRDefault="00325800" w:rsidP="00325800">
      <w:pPr>
        <w:jc w:val="both"/>
        <w:rPr>
          <w:b/>
          <w:bCs/>
          <w:color w:val="1F3864" w:themeColor="accent1" w:themeShade="80"/>
        </w:rPr>
      </w:pPr>
      <w:r w:rsidRPr="00325800">
        <w:rPr>
          <w:b/>
          <w:bCs/>
          <w:color w:val="1F3864" w:themeColor="accent1" w:themeShade="80"/>
        </w:rPr>
        <w:t>4.- Intervención, en pequeños grupos, de los estudiantes más afectados por el impacto</w:t>
      </w:r>
      <w:r>
        <w:rPr>
          <w:b/>
          <w:bCs/>
          <w:color w:val="1F3864" w:themeColor="accent1" w:themeShade="80"/>
        </w:rPr>
        <w:t xml:space="preserve"> </w:t>
      </w:r>
      <w:r w:rsidRPr="00325800">
        <w:rPr>
          <w:b/>
          <w:bCs/>
          <w:color w:val="1F3864" w:themeColor="accent1" w:themeShade="80"/>
        </w:rPr>
        <w:t>emocional del suicidio</w:t>
      </w:r>
    </w:p>
    <w:p w14:paraId="5963C457" w14:textId="2848D522" w:rsidR="00325800" w:rsidRPr="00325800" w:rsidRDefault="00325800" w:rsidP="00325800">
      <w:pPr>
        <w:jc w:val="both"/>
        <w:rPr>
          <w:color w:val="000000" w:themeColor="text1"/>
        </w:rPr>
      </w:pPr>
      <w:r w:rsidRPr="00325800">
        <w:rPr>
          <w:color w:val="000000" w:themeColor="text1"/>
        </w:rPr>
        <w:t>La actividad académica cotidiana y los espacios de conversación pueden permitir al docente</w:t>
      </w:r>
      <w:r>
        <w:rPr>
          <w:color w:val="000000" w:themeColor="text1"/>
        </w:rPr>
        <w:t xml:space="preserve"> </w:t>
      </w:r>
      <w:r w:rsidRPr="00325800">
        <w:rPr>
          <w:color w:val="000000" w:themeColor="text1"/>
        </w:rPr>
        <w:t>detectar algunos de los estudiantes que hayan sido más afectados por el suicidio reciente de uno de</w:t>
      </w:r>
      <w:r>
        <w:rPr>
          <w:color w:val="000000" w:themeColor="text1"/>
        </w:rPr>
        <w:t xml:space="preserve"> </w:t>
      </w:r>
      <w:r w:rsidRPr="00325800">
        <w:rPr>
          <w:color w:val="000000" w:themeColor="text1"/>
        </w:rPr>
        <w:t>sus compañeros. Hay algunas características que permitirían pensar que un estudiante puede</w:t>
      </w:r>
    </w:p>
    <w:p w14:paraId="40DD98C5" w14:textId="6370284D" w:rsidR="00325800" w:rsidRDefault="00325800" w:rsidP="00325800">
      <w:pPr>
        <w:jc w:val="both"/>
        <w:rPr>
          <w:color w:val="000000" w:themeColor="text1"/>
        </w:rPr>
      </w:pPr>
      <w:r w:rsidRPr="00325800">
        <w:rPr>
          <w:color w:val="000000" w:themeColor="text1"/>
        </w:rPr>
        <w:t>requerir mayor atención:</w:t>
      </w:r>
    </w:p>
    <w:p w14:paraId="6999ABA1" w14:textId="77777777" w:rsidR="00325800" w:rsidRDefault="00325800" w:rsidP="00325800">
      <w:pPr>
        <w:jc w:val="both"/>
        <w:rPr>
          <w:color w:val="000000" w:themeColor="text1"/>
        </w:rPr>
      </w:pPr>
    </w:p>
    <w:p w14:paraId="04912912" w14:textId="77777777" w:rsidR="00325800" w:rsidRPr="00325800" w:rsidRDefault="00325800" w:rsidP="00325800">
      <w:pPr>
        <w:pStyle w:val="Prrafodelista"/>
        <w:numPr>
          <w:ilvl w:val="0"/>
          <w:numId w:val="7"/>
        </w:numPr>
        <w:jc w:val="both"/>
        <w:rPr>
          <w:color w:val="000000" w:themeColor="text1"/>
        </w:rPr>
      </w:pPr>
      <w:r w:rsidRPr="00325800">
        <w:rPr>
          <w:color w:val="000000" w:themeColor="text1"/>
        </w:rPr>
        <w:t>El estudiante que se culpa por lo sucedido al compañero.</w:t>
      </w:r>
    </w:p>
    <w:p w14:paraId="1312D297" w14:textId="68A6197A" w:rsidR="00325800" w:rsidRPr="00325800" w:rsidRDefault="00325800" w:rsidP="00325800">
      <w:pPr>
        <w:pStyle w:val="Prrafodelista"/>
        <w:numPr>
          <w:ilvl w:val="0"/>
          <w:numId w:val="7"/>
        </w:numPr>
        <w:jc w:val="both"/>
        <w:rPr>
          <w:color w:val="000000" w:themeColor="text1"/>
        </w:rPr>
      </w:pPr>
      <w:r w:rsidRPr="00325800">
        <w:rPr>
          <w:color w:val="000000" w:themeColor="text1"/>
        </w:rPr>
        <w:t>El que lo valora como un acto heroico o ejemplo a seguir.</w:t>
      </w:r>
    </w:p>
    <w:p w14:paraId="754A461E" w14:textId="417C645C" w:rsidR="00325800" w:rsidRPr="00325800" w:rsidRDefault="00325800" w:rsidP="00325800">
      <w:pPr>
        <w:pStyle w:val="Prrafodelista"/>
        <w:numPr>
          <w:ilvl w:val="0"/>
          <w:numId w:val="7"/>
        </w:numPr>
        <w:jc w:val="both"/>
        <w:rPr>
          <w:color w:val="000000" w:themeColor="text1"/>
        </w:rPr>
      </w:pPr>
      <w:r w:rsidRPr="00325800">
        <w:rPr>
          <w:color w:val="000000" w:themeColor="text1"/>
        </w:rPr>
        <w:t>Aquel que demuestra alta agresividad, ira contenida o molestia evidente, que se manifiestan mediante actos o palabras.</w:t>
      </w:r>
    </w:p>
    <w:p w14:paraId="69AF58F9" w14:textId="79EAB542" w:rsidR="00325800" w:rsidRDefault="00325800" w:rsidP="00325800">
      <w:pPr>
        <w:pStyle w:val="Prrafodelista"/>
        <w:numPr>
          <w:ilvl w:val="0"/>
          <w:numId w:val="7"/>
        </w:numPr>
        <w:jc w:val="both"/>
        <w:rPr>
          <w:color w:val="000000" w:themeColor="text1"/>
        </w:rPr>
      </w:pPr>
      <w:r w:rsidRPr="00325800">
        <w:rPr>
          <w:color w:val="000000" w:themeColor="text1"/>
        </w:rPr>
        <w:t>El estudiante que permanece aislado y no participa en la actividad.</w:t>
      </w:r>
    </w:p>
    <w:p w14:paraId="6F3D99D2" w14:textId="77777777" w:rsidR="00325800" w:rsidRDefault="00325800" w:rsidP="00325800">
      <w:pPr>
        <w:jc w:val="both"/>
        <w:rPr>
          <w:color w:val="000000" w:themeColor="text1"/>
        </w:rPr>
      </w:pPr>
    </w:p>
    <w:p w14:paraId="74AE08E6" w14:textId="16D458CF" w:rsidR="00325800" w:rsidRPr="00325800" w:rsidRDefault="00325800" w:rsidP="00325800">
      <w:pPr>
        <w:jc w:val="both"/>
        <w:rPr>
          <w:color w:val="000000" w:themeColor="text1"/>
        </w:rPr>
      </w:pPr>
      <w:r w:rsidRPr="00325800">
        <w:rPr>
          <w:color w:val="000000" w:themeColor="text1"/>
        </w:rPr>
        <w:lastRenderedPageBreak/>
        <w:t>El objetivo de crear pequeños grupos es que los estudiantes puedan exteriorizar lo que están</w:t>
      </w:r>
      <w:r>
        <w:rPr>
          <w:color w:val="000000" w:themeColor="text1"/>
        </w:rPr>
        <w:t xml:space="preserve"> </w:t>
      </w:r>
      <w:r w:rsidRPr="00325800">
        <w:rPr>
          <w:color w:val="000000" w:themeColor="text1"/>
        </w:rPr>
        <w:t>sintiendo y pensando, en un ambiente confiable, el cual debiese ser guiado por un profesional del</w:t>
      </w:r>
      <w:r>
        <w:rPr>
          <w:color w:val="000000" w:themeColor="text1"/>
        </w:rPr>
        <w:t xml:space="preserve"> </w:t>
      </w:r>
      <w:r w:rsidRPr="00325800">
        <w:rPr>
          <w:color w:val="000000" w:themeColor="text1"/>
        </w:rPr>
        <w:t>área psicosocial, acompañado por el profesor jefe. Estos espacios permitirán a los estudiantes</w:t>
      </w:r>
    </w:p>
    <w:p w14:paraId="17C3C578" w14:textId="4FD33C7C" w:rsidR="00325800" w:rsidRPr="00325800" w:rsidRDefault="00325800" w:rsidP="00325800">
      <w:pPr>
        <w:jc w:val="both"/>
        <w:rPr>
          <w:color w:val="000000" w:themeColor="text1"/>
        </w:rPr>
      </w:pPr>
      <w:r w:rsidRPr="00325800">
        <w:rPr>
          <w:color w:val="000000" w:themeColor="text1"/>
        </w:rPr>
        <w:t>verbalizar sus emociones y elaborar el evento. Por otro lado, el profesional podrá detectar si alguien</w:t>
      </w:r>
      <w:r>
        <w:rPr>
          <w:color w:val="000000" w:themeColor="text1"/>
        </w:rPr>
        <w:t xml:space="preserve"> </w:t>
      </w:r>
      <w:r w:rsidRPr="00325800">
        <w:rPr>
          <w:color w:val="000000" w:themeColor="text1"/>
        </w:rPr>
        <w:t>requiere apoyo individual.</w:t>
      </w:r>
    </w:p>
    <w:p w14:paraId="077DC0D3" w14:textId="77777777" w:rsidR="00325800" w:rsidRDefault="00325800" w:rsidP="00325800">
      <w:pPr>
        <w:jc w:val="both"/>
        <w:rPr>
          <w:color w:val="000000" w:themeColor="text1"/>
        </w:rPr>
      </w:pPr>
    </w:p>
    <w:p w14:paraId="4C7B56C6" w14:textId="75C451A9" w:rsidR="00325800" w:rsidRPr="00325800" w:rsidRDefault="00325800" w:rsidP="00325800">
      <w:pPr>
        <w:jc w:val="both"/>
        <w:rPr>
          <w:color w:val="000000" w:themeColor="text1"/>
        </w:rPr>
      </w:pPr>
      <w:r w:rsidRPr="00325800">
        <w:rPr>
          <w:color w:val="000000" w:themeColor="text1"/>
        </w:rPr>
        <w:t>Si el taller es realizado por una institución externa (COSAM o CESFAM), se recomienda que uno o</w:t>
      </w:r>
    </w:p>
    <w:p w14:paraId="3398D7FD" w14:textId="0AA64B22" w:rsidR="00325800" w:rsidRDefault="00325800" w:rsidP="00325800">
      <w:pPr>
        <w:jc w:val="both"/>
        <w:rPr>
          <w:color w:val="000000" w:themeColor="text1"/>
        </w:rPr>
      </w:pPr>
      <w:r w:rsidRPr="00325800">
        <w:rPr>
          <w:color w:val="000000" w:themeColor="text1"/>
        </w:rPr>
        <w:t>dos profesionales del área psicosocial del establecimiento educacional se encuentren presente en</w:t>
      </w:r>
      <w:r>
        <w:rPr>
          <w:color w:val="000000" w:themeColor="text1"/>
        </w:rPr>
        <w:t xml:space="preserve"> </w:t>
      </w:r>
      <w:r w:rsidRPr="00325800">
        <w:rPr>
          <w:color w:val="000000" w:themeColor="text1"/>
        </w:rPr>
        <w:t>todo momento, con la finalidad de dar continuidad a la intervención en el tiempo</w:t>
      </w:r>
      <w:r>
        <w:rPr>
          <w:color w:val="000000" w:themeColor="text1"/>
        </w:rPr>
        <w:t>.</w:t>
      </w:r>
    </w:p>
    <w:p w14:paraId="2A36E9E4" w14:textId="77777777" w:rsidR="00325800" w:rsidRDefault="00325800" w:rsidP="00325800">
      <w:pPr>
        <w:jc w:val="both"/>
        <w:rPr>
          <w:color w:val="000000" w:themeColor="text1"/>
        </w:rPr>
      </w:pPr>
    </w:p>
    <w:p w14:paraId="29FA42BB" w14:textId="77777777" w:rsidR="00325800" w:rsidRPr="00325800" w:rsidRDefault="00325800" w:rsidP="00325800">
      <w:pPr>
        <w:jc w:val="both"/>
        <w:rPr>
          <w:b/>
          <w:bCs/>
          <w:color w:val="1F3864" w:themeColor="accent1" w:themeShade="80"/>
        </w:rPr>
      </w:pPr>
      <w:r w:rsidRPr="00325800">
        <w:rPr>
          <w:b/>
          <w:bCs/>
          <w:color w:val="1F3864" w:themeColor="accent1" w:themeShade="80"/>
        </w:rPr>
        <w:t>5.- Conversación con los padres y/o apoderados de estudiantes en riesgo</w:t>
      </w:r>
    </w:p>
    <w:p w14:paraId="00DECB8A" w14:textId="77777777" w:rsidR="00325800" w:rsidRPr="00325800" w:rsidRDefault="00325800" w:rsidP="00325800">
      <w:pPr>
        <w:jc w:val="both"/>
        <w:rPr>
          <w:color w:val="000000" w:themeColor="text1"/>
        </w:rPr>
      </w:pPr>
      <w:r w:rsidRPr="00325800">
        <w:rPr>
          <w:color w:val="000000" w:themeColor="text1"/>
        </w:rPr>
        <w:t>Esta conversación está orientada a informar y recomendar la ayuda profesional para el estudiante.</w:t>
      </w:r>
    </w:p>
    <w:p w14:paraId="7E332B2C" w14:textId="77777777" w:rsidR="00325800" w:rsidRPr="00325800" w:rsidRDefault="00325800" w:rsidP="00325800">
      <w:pPr>
        <w:jc w:val="both"/>
        <w:rPr>
          <w:color w:val="000000" w:themeColor="text1"/>
        </w:rPr>
      </w:pPr>
      <w:r w:rsidRPr="00325800">
        <w:rPr>
          <w:color w:val="000000" w:themeColor="text1"/>
        </w:rPr>
        <w:t>A los familiares, se les pueden hacer recomendaciones muy simples, como procurar que los días</w:t>
      </w:r>
    </w:p>
    <w:p w14:paraId="4838B18E" w14:textId="661A7B77" w:rsidR="00325800" w:rsidRDefault="00325800" w:rsidP="00325800">
      <w:pPr>
        <w:jc w:val="both"/>
        <w:rPr>
          <w:color w:val="000000" w:themeColor="text1"/>
        </w:rPr>
      </w:pPr>
      <w:r w:rsidRPr="00325800">
        <w:rPr>
          <w:color w:val="000000" w:themeColor="text1"/>
        </w:rPr>
        <w:t>siguientes el estudiante esté acompañado por personas de su confianza, y crear espacios propicios</w:t>
      </w:r>
      <w:r>
        <w:rPr>
          <w:color w:val="000000" w:themeColor="text1"/>
        </w:rPr>
        <w:t xml:space="preserve"> </w:t>
      </w:r>
      <w:r w:rsidRPr="00325800">
        <w:rPr>
          <w:color w:val="000000" w:themeColor="text1"/>
        </w:rPr>
        <w:t>para que pueda hablar del evento y expresar sus sentimientos.</w:t>
      </w:r>
    </w:p>
    <w:p w14:paraId="00E81D48" w14:textId="77777777" w:rsidR="00325800" w:rsidRPr="00325800" w:rsidRDefault="00325800" w:rsidP="00325800">
      <w:pPr>
        <w:jc w:val="both"/>
        <w:rPr>
          <w:color w:val="000000" w:themeColor="text1"/>
        </w:rPr>
      </w:pPr>
    </w:p>
    <w:p w14:paraId="42007731" w14:textId="77777777" w:rsidR="00325800" w:rsidRPr="00325800" w:rsidRDefault="00325800" w:rsidP="00325800">
      <w:pPr>
        <w:jc w:val="both"/>
        <w:rPr>
          <w:b/>
          <w:bCs/>
          <w:color w:val="1F3864" w:themeColor="accent1" w:themeShade="80"/>
        </w:rPr>
      </w:pPr>
      <w:r w:rsidRPr="00325800">
        <w:rPr>
          <w:b/>
          <w:bCs/>
          <w:color w:val="1F3864" w:themeColor="accent1" w:themeShade="80"/>
        </w:rPr>
        <w:t>6.- Derivación de estudiantes en riesgo a profesional área salud mental</w:t>
      </w:r>
    </w:p>
    <w:p w14:paraId="26E96E24" w14:textId="77777777" w:rsidR="00325800" w:rsidRPr="00325800" w:rsidRDefault="00325800" w:rsidP="00325800">
      <w:pPr>
        <w:jc w:val="both"/>
        <w:rPr>
          <w:color w:val="000000" w:themeColor="text1"/>
        </w:rPr>
      </w:pPr>
      <w:r w:rsidRPr="00325800">
        <w:rPr>
          <w:color w:val="000000" w:themeColor="text1"/>
        </w:rPr>
        <w:t>Si se detecta algún estudiante que requiera apoyo profesional individual a raíz del suicidio de un</w:t>
      </w:r>
    </w:p>
    <w:p w14:paraId="72BEBEDB" w14:textId="3EC13287" w:rsidR="00325800" w:rsidRPr="00325800" w:rsidRDefault="00325800" w:rsidP="00325800">
      <w:pPr>
        <w:jc w:val="both"/>
        <w:rPr>
          <w:color w:val="000000" w:themeColor="text1"/>
        </w:rPr>
      </w:pPr>
      <w:r w:rsidRPr="00325800">
        <w:rPr>
          <w:color w:val="000000" w:themeColor="text1"/>
        </w:rPr>
        <w:t>compañero, la persona encargada debe procurar que el estudiante sea atendido por un profesional</w:t>
      </w:r>
      <w:r>
        <w:rPr>
          <w:color w:val="000000" w:themeColor="text1"/>
        </w:rPr>
        <w:t xml:space="preserve"> </w:t>
      </w:r>
      <w:r w:rsidRPr="00325800">
        <w:rPr>
          <w:color w:val="000000" w:themeColor="text1"/>
        </w:rPr>
        <w:t>de la salud, preferiblemente un psiquiatra o psicólogo. Por lo anterior, debe comunicarse con el</w:t>
      </w:r>
      <w:r>
        <w:rPr>
          <w:color w:val="000000" w:themeColor="text1"/>
        </w:rPr>
        <w:t xml:space="preserve"> </w:t>
      </w:r>
      <w:r w:rsidRPr="00325800">
        <w:rPr>
          <w:color w:val="000000" w:themeColor="text1"/>
        </w:rPr>
        <w:t>Programa Salud Mental del Centro de Salud Familiar (CESFAM) correspondiente.</w:t>
      </w:r>
    </w:p>
    <w:p w14:paraId="77CA66C5" w14:textId="4BE9CFB1" w:rsidR="00325800" w:rsidRPr="00313B1A" w:rsidRDefault="00325800" w:rsidP="00325800">
      <w:pPr>
        <w:jc w:val="both"/>
        <w:rPr>
          <w:color w:val="000000" w:themeColor="text1"/>
        </w:rPr>
      </w:pPr>
      <w:r w:rsidRPr="00313B1A">
        <w:rPr>
          <w:color w:val="000000" w:themeColor="text1"/>
        </w:rPr>
        <w:t xml:space="preserve">Para este fin, los establecimientos educacionales cuentan con una ficha de derivación </w:t>
      </w:r>
      <w:r w:rsidRPr="00313B1A">
        <w:rPr>
          <w:b/>
          <w:bCs/>
          <w:color w:val="000000" w:themeColor="text1"/>
        </w:rPr>
        <w:t xml:space="preserve">(Anexo N°4). </w:t>
      </w:r>
      <w:r w:rsidRPr="00313B1A">
        <w:rPr>
          <w:color w:val="000000" w:themeColor="text1"/>
        </w:rPr>
        <w:t>Existe también la posibilidad de que la familia haga la derivación a salud directamente, siempre y</w:t>
      </w:r>
      <w:r w:rsidRPr="00313B1A">
        <w:rPr>
          <w:b/>
          <w:bCs/>
          <w:color w:val="000000" w:themeColor="text1"/>
        </w:rPr>
        <w:t xml:space="preserve"> </w:t>
      </w:r>
      <w:r w:rsidRPr="00313B1A">
        <w:rPr>
          <w:color w:val="000000" w:themeColor="text1"/>
        </w:rPr>
        <w:t>cuando ésta se realice de manera inmediata.</w:t>
      </w:r>
    </w:p>
    <w:p w14:paraId="79ECD5EA" w14:textId="77777777" w:rsidR="00325800" w:rsidRDefault="00325800" w:rsidP="00325800">
      <w:pPr>
        <w:jc w:val="both"/>
        <w:rPr>
          <w:color w:val="000000" w:themeColor="text1"/>
        </w:rPr>
      </w:pPr>
    </w:p>
    <w:p w14:paraId="5DBCB3AA" w14:textId="77777777" w:rsidR="00325800" w:rsidRPr="00325800" w:rsidRDefault="00325800" w:rsidP="00325800">
      <w:pPr>
        <w:jc w:val="both"/>
        <w:rPr>
          <w:b/>
          <w:bCs/>
          <w:color w:val="1F3864" w:themeColor="accent1" w:themeShade="80"/>
        </w:rPr>
      </w:pPr>
      <w:r w:rsidRPr="00325800">
        <w:rPr>
          <w:b/>
          <w:bCs/>
          <w:color w:val="1F3864" w:themeColor="accent1" w:themeShade="80"/>
        </w:rPr>
        <w:t>7.- Acompañamiento psicosocial</w:t>
      </w:r>
    </w:p>
    <w:p w14:paraId="280638F1" w14:textId="10FCF509" w:rsidR="00325800" w:rsidRPr="00313B1A" w:rsidRDefault="00325800" w:rsidP="00325800">
      <w:pPr>
        <w:jc w:val="both"/>
        <w:rPr>
          <w:color w:val="000000" w:themeColor="text1"/>
        </w:rPr>
      </w:pPr>
      <w:r w:rsidRPr="00313B1A">
        <w:rPr>
          <w:color w:val="000000" w:themeColor="text1"/>
        </w:rPr>
        <w:t>Una estrategia complementaria a la atención por parte de profesionales es el acompañamiento</w:t>
      </w:r>
      <w:r w:rsidR="00313B1A" w:rsidRPr="00313B1A">
        <w:rPr>
          <w:color w:val="000000" w:themeColor="text1"/>
        </w:rPr>
        <w:t xml:space="preserve"> </w:t>
      </w:r>
      <w:r w:rsidRPr="00313B1A">
        <w:rPr>
          <w:color w:val="000000" w:themeColor="text1"/>
        </w:rPr>
        <w:t>psicosocial, el cual consiste en un espacio de escucha dentro del establecimiento educacional (Ver</w:t>
      </w:r>
      <w:r w:rsidR="00313B1A" w:rsidRPr="00313B1A">
        <w:rPr>
          <w:color w:val="000000" w:themeColor="text1"/>
        </w:rPr>
        <w:t xml:space="preserve"> </w:t>
      </w:r>
      <w:r w:rsidRPr="00313B1A">
        <w:rPr>
          <w:b/>
          <w:bCs/>
          <w:color w:val="000000" w:themeColor="text1"/>
        </w:rPr>
        <w:t>Anexo N°5).</w:t>
      </w:r>
    </w:p>
    <w:p w14:paraId="25E5B25B" w14:textId="77777777" w:rsidR="00325800" w:rsidRPr="00325800" w:rsidRDefault="00325800" w:rsidP="00325800">
      <w:pPr>
        <w:jc w:val="both"/>
        <w:rPr>
          <w:color w:val="000000" w:themeColor="text1"/>
        </w:rPr>
      </w:pPr>
    </w:p>
    <w:p w14:paraId="11C34E45" w14:textId="77777777" w:rsidR="00325800" w:rsidRPr="00325800" w:rsidRDefault="00325800" w:rsidP="00325800">
      <w:pPr>
        <w:jc w:val="both"/>
        <w:rPr>
          <w:b/>
          <w:bCs/>
          <w:color w:val="1F3864" w:themeColor="accent1" w:themeShade="80"/>
        </w:rPr>
      </w:pPr>
      <w:r w:rsidRPr="00325800">
        <w:rPr>
          <w:b/>
          <w:bCs/>
          <w:color w:val="1F3864" w:themeColor="accent1" w:themeShade="80"/>
        </w:rPr>
        <w:t>8.- Información a los docentes</w:t>
      </w:r>
    </w:p>
    <w:p w14:paraId="5973F8FC" w14:textId="6AD3642A" w:rsidR="00325800" w:rsidRPr="00325800" w:rsidRDefault="00325800" w:rsidP="00325800">
      <w:pPr>
        <w:jc w:val="both"/>
        <w:rPr>
          <w:color w:val="000000" w:themeColor="text1"/>
        </w:rPr>
      </w:pPr>
      <w:r w:rsidRPr="00325800">
        <w:rPr>
          <w:color w:val="000000" w:themeColor="text1"/>
        </w:rPr>
        <w:t>Se recomienda realizar un Consejo de Profesores con la totalidad de los docentes del</w:t>
      </w:r>
      <w:r w:rsidR="00313B1A">
        <w:rPr>
          <w:color w:val="000000" w:themeColor="text1"/>
        </w:rPr>
        <w:t xml:space="preserve"> </w:t>
      </w:r>
      <w:r w:rsidRPr="00325800">
        <w:rPr>
          <w:color w:val="000000" w:themeColor="text1"/>
        </w:rPr>
        <w:t>establecimiento educacional. Este Consejo tiene como propósito definir estrategias de información</w:t>
      </w:r>
      <w:r>
        <w:rPr>
          <w:color w:val="000000" w:themeColor="text1"/>
        </w:rPr>
        <w:t xml:space="preserve"> </w:t>
      </w:r>
      <w:r w:rsidRPr="00325800">
        <w:rPr>
          <w:color w:val="000000" w:themeColor="text1"/>
        </w:rPr>
        <w:t>y/o comunicación con los padres y apoderados, además de dar a conocer las medidas que se llevarán</w:t>
      </w:r>
      <w:r>
        <w:rPr>
          <w:color w:val="000000" w:themeColor="text1"/>
        </w:rPr>
        <w:t xml:space="preserve"> </w:t>
      </w:r>
      <w:r w:rsidRPr="00325800">
        <w:rPr>
          <w:color w:val="000000" w:themeColor="text1"/>
        </w:rPr>
        <w:t>a cabo, tanto con el curso del estudiante que cometió suicidio, como con los demás cursos</w:t>
      </w:r>
      <w:r>
        <w:rPr>
          <w:color w:val="000000" w:themeColor="text1"/>
        </w:rPr>
        <w:t xml:space="preserve"> </w:t>
      </w:r>
      <w:r w:rsidRPr="00325800">
        <w:rPr>
          <w:color w:val="000000" w:themeColor="text1"/>
        </w:rPr>
        <w:t>del establecimiento educacional.</w:t>
      </w:r>
    </w:p>
    <w:p w14:paraId="2106AEC1" w14:textId="77777777" w:rsidR="00325800" w:rsidRDefault="00325800" w:rsidP="00325800">
      <w:pPr>
        <w:jc w:val="both"/>
        <w:rPr>
          <w:color w:val="000000" w:themeColor="text1"/>
        </w:rPr>
      </w:pPr>
    </w:p>
    <w:p w14:paraId="5123C6B2" w14:textId="3648C6FD" w:rsidR="00325800" w:rsidRPr="00325800" w:rsidRDefault="00325800" w:rsidP="00325800">
      <w:pPr>
        <w:jc w:val="both"/>
        <w:rPr>
          <w:b/>
          <w:bCs/>
          <w:color w:val="1F3864" w:themeColor="accent1" w:themeShade="80"/>
        </w:rPr>
      </w:pPr>
      <w:r w:rsidRPr="00325800">
        <w:rPr>
          <w:b/>
          <w:bCs/>
          <w:color w:val="1F3864" w:themeColor="accent1" w:themeShade="80"/>
        </w:rPr>
        <w:t>9.- Información a los padres y/o apoderados del curso del estudiante que cometió suicidio</w:t>
      </w:r>
    </w:p>
    <w:p w14:paraId="700A7D5F" w14:textId="572E05B0" w:rsidR="00325800" w:rsidRPr="00325800" w:rsidRDefault="00325800" w:rsidP="00325800">
      <w:pPr>
        <w:jc w:val="both"/>
        <w:rPr>
          <w:color w:val="000000" w:themeColor="text1"/>
        </w:rPr>
      </w:pPr>
      <w:r w:rsidRPr="00325800">
        <w:rPr>
          <w:color w:val="000000" w:themeColor="text1"/>
        </w:rPr>
        <w:t>En aquellos establecimientos educacionales que tienen dinámicas altamente participativas con los</w:t>
      </w:r>
      <w:r>
        <w:rPr>
          <w:color w:val="000000" w:themeColor="text1"/>
        </w:rPr>
        <w:t xml:space="preserve"> </w:t>
      </w:r>
      <w:r w:rsidRPr="00325800">
        <w:rPr>
          <w:color w:val="000000" w:themeColor="text1"/>
        </w:rPr>
        <w:t>familiares, o que tienen un Centro de Padres y Apoderados empoderado, puede hacerse</w:t>
      </w:r>
      <w:r>
        <w:rPr>
          <w:color w:val="000000" w:themeColor="text1"/>
        </w:rPr>
        <w:t xml:space="preserve"> </w:t>
      </w:r>
      <w:r w:rsidRPr="00325800">
        <w:rPr>
          <w:color w:val="000000" w:themeColor="text1"/>
        </w:rPr>
        <w:t>una convocatoria abierta a los padres que quieran participar de este tipo de espacio.</w:t>
      </w:r>
    </w:p>
    <w:p w14:paraId="5D788FC2" w14:textId="77777777" w:rsidR="00325800" w:rsidRPr="00325800" w:rsidRDefault="00325800" w:rsidP="00325800">
      <w:pPr>
        <w:jc w:val="both"/>
        <w:rPr>
          <w:color w:val="000000" w:themeColor="text1"/>
        </w:rPr>
      </w:pPr>
      <w:r w:rsidRPr="00325800">
        <w:rPr>
          <w:color w:val="000000" w:themeColor="text1"/>
        </w:rPr>
        <w:lastRenderedPageBreak/>
        <w:t>Se sugiere invitar principalmente al grupo de padres del curso del estudiante que cometió suicidio</w:t>
      </w:r>
    </w:p>
    <w:p w14:paraId="752FF531" w14:textId="77777777" w:rsidR="00325800" w:rsidRPr="00325800" w:rsidRDefault="00325800" w:rsidP="00325800">
      <w:pPr>
        <w:jc w:val="both"/>
        <w:rPr>
          <w:color w:val="000000" w:themeColor="text1"/>
        </w:rPr>
      </w:pPr>
      <w:r w:rsidRPr="00325800">
        <w:rPr>
          <w:color w:val="000000" w:themeColor="text1"/>
        </w:rPr>
        <w:t>para compartir una charla reflexiva sobre los factores de riesgo y de protección en el ámbito familiar.</w:t>
      </w:r>
    </w:p>
    <w:p w14:paraId="4BDE5256" w14:textId="77777777" w:rsidR="00325800" w:rsidRPr="00325800" w:rsidRDefault="00325800" w:rsidP="00325800">
      <w:pPr>
        <w:jc w:val="both"/>
        <w:rPr>
          <w:color w:val="000000" w:themeColor="text1"/>
        </w:rPr>
      </w:pPr>
      <w:r w:rsidRPr="00325800">
        <w:rPr>
          <w:color w:val="000000" w:themeColor="text1"/>
        </w:rPr>
        <w:t>La actividad consiste en facilitar una charla de tipo reflexivo.</w:t>
      </w:r>
    </w:p>
    <w:p w14:paraId="1BA765FD" w14:textId="28CCA958" w:rsidR="00325800" w:rsidRPr="00313B1A" w:rsidRDefault="00325800" w:rsidP="00325800">
      <w:pPr>
        <w:jc w:val="both"/>
        <w:rPr>
          <w:color w:val="000000" w:themeColor="text1"/>
        </w:rPr>
      </w:pPr>
      <w:r w:rsidRPr="00313B1A">
        <w:rPr>
          <w:color w:val="000000" w:themeColor="text1"/>
        </w:rPr>
        <w:t xml:space="preserve">En el </w:t>
      </w:r>
      <w:r w:rsidRPr="00313B1A">
        <w:rPr>
          <w:b/>
          <w:bCs/>
          <w:color w:val="000000" w:themeColor="text1"/>
        </w:rPr>
        <w:t>Anexo N°</w:t>
      </w:r>
      <w:r w:rsidR="00C83B1E" w:rsidRPr="00313B1A">
        <w:rPr>
          <w:b/>
          <w:bCs/>
          <w:color w:val="000000" w:themeColor="text1"/>
        </w:rPr>
        <w:t>6</w:t>
      </w:r>
      <w:r w:rsidRPr="00313B1A">
        <w:rPr>
          <w:color w:val="000000" w:themeColor="text1"/>
        </w:rPr>
        <w:t>, se presenta la Guía “Charla taller con padres”.</w:t>
      </w:r>
    </w:p>
    <w:p w14:paraId="73685DD1" w14:textId="77777777" w:rsidR="00325800" w:rsidRDefault="00325800" w:rsidP="00325800">
      <w:pPr>
        <w:jc w:val="both"/>
        <w:rPr>
          <w:color w:val="000000" w:themeColor="text1"/>
        </w:rPr>
      </w:pPr>
    </w:p>
    <w:p w14:paraId="6D23DC4A" w14:textId="77777777" w:rsidR="00325800" w:rsidRPr="00325800" w:rsidRDefault="00325800" w:rsidP="00325800">
      <w:pPr>
        <w:jc w:val="both"/>
        <w:rPr>
          <w:b/>
          <w:bCs/>
          <w:color w:val="1F3864" w:themeColor="accent1" w:themeShade="80"/>
        </w:rPr>
      </w:pPr>
      <w:r w:rsidRPr="00325800">
        <w:rPr>
          <w:b/>
          <w:bCs/>
          <w:color w:val="1F3864" w:themeColor="accent1" w:themeShade="80"/>
        </w:rPr>
        <w:t>10.- Comunicación del equipo directivo a la comunidad educativa</w:t>
      </w:r>
    </w:p>
    <w:p w14:paraId="50AC6455" w14:textId="61BA6C17" w:rsidR="00325800" w:rsidRPr="00325800" w:rsidRDefault="00325800" w:rsidP="00325800">
      <w:pPr>
        <w:jc w:val="both"/>
        <w:rPr>
          <w:color w:val="000000" w:themeColor="text1"/>
        </w:rPr>
      </w:pPr>
      <w:r w:rsidRPr="00325800">
        <w:rPr>
          <w:color w:val="000000" w:themeColor="text1"/>
        </w:rPr>
        <w:t>En casos de acontecimientos graves como el suicidio de un estudiante, por el rol que el equipo</w:t>
      </w:r>
      <w:r>
        <w:rPr>
          <w:color w:val="000000" w:themeColor="text1"/>
        </w:rPr>
        <w:t xml:space="preserve"> </w:t>
      </w:r>
      <w:r w:rsidRPr="00325800">
        <w:rPr>
          <w:color w:val="000000" w:themeColor="text1"/>
        </w:rPr>
        <w:t>directivo desempeña y el significado del mismo para la institución, es importante que se realicen</w:t>
      </w:r>
    </w:p>
    <w:p w14:paraId="1676A644" w14:textId="0495E49D" w:rsidR="00325800" w:rsidRPr="00313B1A" w:rsidRDefault="00325800" w:rsidP="00325800">
      <w:pPr>
        <w:jc w:val="both"/>
        <w:rPr>
          <w:b/>
          <w:bCs/>
          <w:color w:val="000000" w:themeColor="text1"/>
        </w:rPr>
      </w:pPr>
      <w:r w:rsidRPr="00313B1A">
        <w:rPr>
          <w:color w:val="000000" w:themeColor="text1"/>
        </w:rPr>
        <w:t>algunas acciones y manifestaciones, que no necesariamente implican mucho tiempo y pueden ayudar a la comunidad educativa a elaborar el evento, así como prevenir futuros incidentes. Algunas de las acciones recomendadas son; “Carta a los docentes”, “Carta a los padres y/o apoderados”,</w:t>
      </w:r>
      <w:r w:rsidR="001E5366" w:rsidRPr="00313B1A">
        <w:rPr>
          <w:color w:val="000000" w:themeColor="text1"/>
        </w:rPr>
        <w:t xml:space="preserve"> </w:t>
      </w:r>
      <w:r w:rsidRPr="00313B1A">
        <w:rPr>
          <w:color w:val="000000" w:themeColor="text1"/>
        </w:rPr>
        <w:t xml:space="preserve">“Mensaje a los estudiantes”. Se presentan pautas en el </w:t>
      </w:r>
      <w:r w:rsidRPr="00313B1A">
        <w:rPr>
          <w:b/>
          <w:bCs/>
          <w:color w:val="000000" w:themeColor="text1"/>
        </w:rPr>
        <w:t>Anexo N°</w:t>
      </w:r>
      <w:r w:rsidR="00C83B1E" w:rsidRPr="00313B1A">
        <w:rPr>
          <w:b/>
          <w:bCs/>
          <w:color w:val="000000" w:themeColor="text1"/>
        </w:rPr>
        <w:t>7</w:t>
      </w:r>
      <w:r w:rsidRPr="00313B1A">
        <w:rPr>
          <w:b/>
          <w:bCs/>
          <w:color w:val="000000" w:themeColor="text1"/>
        </w:rPr>
        <w:t>.</w:t>
      </w:r>
    </w:p>
    <w:p w14:paraId="07C7807F" w14:textId="77777777" w:rsidR="001E5366" w:rsidRDefault="001E5366" w:rsidP="00325800">
      <w:pPr>
        <w:jc w:val="both"/>
        <w:rPr>
          <w:b/>
          <w:bCs/>
          <w:color w:val="7030A0"/>
        </w:rPr>
      </w:pPr>
    </w:p>
    <w:p w14:paraId="26E396C4" w14:textId="77777777" w:rsidR="001E5366" w:rsidRPr="001E5366" w:rsidRDefault="001E5366" w:rsidP="001E5366">
      <w:pPr>
        <w:jc w:val="both"/>
        <w:rPr>
          <w:b/>
          <w:bCs/>
          <w:color w:val="1F3864" w:themeColor="accent1" w:themeShade="80"/>
        </w:rPr>
      </w:pPr>
      <w:r w:rsidRPr="001E5366">
        <w:rPr>
          <w:b/>
          <w:bCs/>
          <w:color w:val="1F3864" w:themeColor="accent1" w:themeShade="80"/>
        </w:rPr>
        <w:t>Informe final para casos de detección de riesgo, intento o consumación de suicidio</w:t>
      </w:r>
    </w:p>
    <w:p w14:paraId="041BB3AD" w14:textId="77777777" w:rsidR="001E5366" w:rsidRPr="001E5366" w:rsidRDefault="001E5366" w:rsidP="001E5366">
      <w:pPr>
        <w:jc w:val="both"/>
        <w:rPr>
          <w:b/>
          <w:bCs/>
          <w:color w:val="1F3864" w:themeColor="accent1" w:themeShade="80"/>
        </w:rPr>
      </w:pPr>
      <w:r w:rsidRPr="001E5366">
        <w:rPr>
          <w:b/>
          <w:bCs/>
          <w:color w:val="1F3864" w:themeColor="accent1" w:themeShade="80"/>
        </w:rPr>
        <w:t>Informe de actuación</w:t>
      </w:r>
    </w:p>
    <w:p w14:paraId="64D8677F" w14:textId="77777777" w:rsidR="001E5366" w:rsidRDefault="001E5366" w:rsidP="001E5366">
      <w:pPr>
        <w:jc w:val="both"/>
        <w:rPr>
          <w:color w:val="000000" w:themeColor="text1"/>
        </w:rPr>
      </w:pPr>
      <w:r w:rsidRPr="001E5366">
        <w:rPr>
          <w:color w:val="000000" w:themeColor="text1"/>
        </w:rPr>
        <w:t>La persona encargada emitirá un informe sobre las acciones realizadas y se entregará a la Dirección</w:t>
      </w:r>
      <w:r>
        <w:rPr>
          <w:color w:val="000000" w:themeColor="text1"/>
        </w:rPr>
        <w:t xml:space="preserve"> </w:t>
      </w:r>
      <w:r w:rsidRPr="001E5366">
        <w:rPr>
          <w:color w:val="000000" w:themeColor="text1"/>
        </w:rPr>
        <w:t>del establecimiento educacional. Para lo anterior, es relevante que se mantenga registro de todos</w:t>
      </w:r>
      <w:r>
        <w:rPr>
          <w:color w:val="000000" w:themeColor="text1"/>
        </w:rPr>
        <w:t xml:space="preserve"> </w:t>
      </w:r>
      <w:r w:rsidRPr="001E5366">
        <w:rPr>
          <w:color w:val="000000" w:themeColor="text1"/>
        </w:rPr>
        <w:t>los pasos seguidos desde que se reporta un caso en riesgo de suicidio, o se toma conocimiento del</w:t>
      </w:r>
      <w:r>
        <w:rPr>
          <w:color w:val="000000" w:themeColor="text1"/>
        </w:rPr>
        <w:t xml:space="preserve"> </w:t>
      </w:r>
      <w:r w:rsidRPr="001E5366">
        <w:rPr>
          <w:color w:val="000000" w:themeColor="text1"/>
        </w:rPr>
        <w:t>intento o consumación de suicidio, y las medidas adoptadas para cada caso.</w:t>
      </w:r>
      <w:r>
        <w:rPr>
          <w:color w:val="000000" w:themeColor="text1"/>
        </w:rPr>
        <w:t xml:space="preserve"> </w:t>
      </w:r>
    </w:p>
    <w:p w14:paraId="12963BEF" w14:textId="38901640" w:rsidR="001E5366" w:rsidRPr="00313B1A" w:rsidRDefault="001E5366" w:rsidP="001E5366">
      <w:pPr>
        <w:jc w:val="both"/>
        <w:rPr>
          <w:b/>
          <w:bCs/>
          <w:color w:val="000000" w:themeColor="text1"/>
        </w:rPr>
      </w:pPr>
      <w:r w:rsidRPr="00313B1A">
        <w:rPr>
          <w:color w:val="000000" w:themeColor="text1"/>
        </w:rPr>
        <w:t xml:space="preserve">El presente documento incorpora una pauta de Informe de actuación </w:t>
      </w:r>
      <w:r w:rsidRPr="00313B1A">
        <w:rPr>
          <w:b/>
          <w:bCs/>
          <w:color w:val="000000" w:themeColor="text1"/>
        </w:rPr>
        <w:t>(Anexo N°</w:t>
      </w:r>
      <w:r w:rsidR="00C83B1E" w:rsidRPr="00313B1A">
        <w:rPr>
          <w:b/>
          <w:bCs/>
          <w:color w:val="000000" w:themeColor="text1"/>
        </w:rPr>
        <w:t>8</w:t>
      </w:r>
      <w:r w:rsidRPr="00313B1A">
        <w:rPr>
          <w:b/>
          <w:bCs/>
          <w:color w:val="000000" w:themeColor="text1"/>
        </w:rPr>
        <w:t>).</w:t>
      </w:r>
    </w:p>
    <w:p w14:paraId="7C505251" w14:textId="77777777" w:rsidR="001E5366" w:rsidRDefault="001E5366" w:rsidP="001E5366">
      <w:pPr>
        <w:jc w:val="both"/>
        <w:rPr>
          <w:b/>
          <w:bCs/>
          <w:color w:val="7030A0"/>
        </w:rPr>
      </w:pPr>
    </w:p>
    <w:p w14:paraId="44CB02F5" w14:textId="77777777" w:rsidR="001E5366" w:rsidRDefault="001E5366" w:rsidP="001E5366">
      <w:pPr>
        <w:jc w:val="both"/>
        <w:rPr>
          <w:b/>
          <w:bCs/>
          <w:color w:val="7030A0"/>
        </w:rPr>
      </w:pPr>
    </w:p>
    <w:p w14:paraId="3B1F1E9D" w14:textId="77777777" w:rsidR="001E5366" w:rsidRDefault="001E5366" w:rsidP="001E5366">
      <w:pPr>
        <w:jc w:val="both"/>
        <w:rPr>
          <w:b/>
          <w:bCs/>
          <w:color w:val="7030A0"/>
        </w:rPr>
      </w:pPr>
    </w:p>
    <w:p w14:paraId="22E3C070" w14:textId="77777777" w:rsidR="001E5366" w:rsidRDefault="001E5366" w:rsidP="001E5366">
      <w:pPr>
        <w:jc w:val="both"/>
        <w:rPr>
          <w:b/>
          <w:bCs/>
          <w:color w:val="7030A0"/>
        </w:rPr>
      </w:pPr>
    </w:p>
    <w:p w14:paraId="233255D9" w14:textId="77777777" w:rsidR="001E5366" w:rsidRDefault="001E5366" w:rsidP="001E5366">
      <w:pPr>
        <w:jc w:val="both"/>
        <w:rPr>
          <w:b/>
          <w:bCs/>
          <w:color w:val="7030A0"/>
        </w:rPr>
      </w:pPr>
    </w:p>
    <w:p w14:paraId="6A4EF883" w14:textId="77777777" w:rsidR="001E5366" w:rsidRDefault="001E5366" w:rsidP="001E5366">
      <w:pPr>
        <w:jc w:val="both"/>
        <w:rPr>
          <w:b/>
          <w:bCs/>
          <w:color w:val="7030A0"/>
        </w:rPr>
      </w:pPr>
    </w:p>
    <w:p w14:paraId="1769BBEF" w14:textId="77777777" w:rsidR="001E5366" w:rsidRDefault="001E5366" w:rsidP="001E5366">
      <w:pPr>
        <w:jc w:val="both"/>
        <w:rPr>
          <w:b/>
          <w:bCs/>
          <w:color w:val="7030A0"/>
        </w:rPr>
      </w:pPr>
    </w:p>
    <w:p w14:paraId="281AC359" w14:textId="77777777" w:rsidR="001E5366" w:rsidRDefault="001E5366" w:rsidP="001E5366">
      <w:pPr>
        <w:jc w:val="both"/>
        <w:rPr>
          <w:b/>
          <w:bCs/>
          <w:color w:val="7030A0"/>
        </w:rPr>
      </w:pPr>
    </w:p>
    <w:p w14:paraId="12A5752D" w14:textId="77777777" w:rsidR="001E5366" w:rsidRDefault="001E5366" w:rsidP="001E5366">
      <w:pPr>
        <w:jc w:val="both"/>
        <w:rPr>
          <w:b/>
          <w:bCs/>
          <w:color w:val="7030A0"/>
        </w:rPr>
      </w:pPr>
    </w:p>
    <w:p w14:paraId="6CB37EA5" w14:textId="77777777" w:rsidR="001E5366" w:rsidRDefault="001E5366" w:rsidP="001E5366">
      <w:pPr>
        <w:jc w:val="both"/>
        <w:rPr>
          <w:b/>
          <w:bCs/>
          <w:color w:val="7030A0"/>
        </w:rPr>
      </w:pPr>
    </w:p>
    <w:p w14:paraId="7056DD30" w14:textId="77777777" w:rsidR="001E5366" w:rsidRDefault="001E5366" w:rsidP="001E5366">
      <w:pPr>
        <w:jc w:val="both"/>
        <w:rPr>
          <w:b/>
          <w:bCs/>
          <w:color w:val="7030A0"/>
        </w:rPr>
      </w:pPr>
    </w:p>
    <w:p w14:paraId="24580E5E" w14:textId="77777777" w:rsidR="001E5366" w:rsidRDefault="001E5366" w:rsidP="001E5366">
      <w:pPr>
        <w:jc w:val="both"/>
        <w:rPr>
          <w:b/>
          <w:bCs/>
          <w:color w:val="7030A0"/>
        </w:rPr>
      </w:pPr>
    </w:p>
    <w:p w14:paraId="6B376E68" w14:textId="77777777" w:rsidR="001E5366" w:rsidRDefault="001E5366" w:rsidP="001E5366">
      <w:pPr>
        <w:jc w:val="both"/>
        <w:rPr>
          <w:b/>
          <w:bCs/>
          <w:color w:val="7030A0"/>
        </w:rPr>
      </w:pPr>
    </w:p>
    <w:p w14:paraId="5D828A55" w14:textId="77777777" w:rsidR="001E5366" w:rsidRDefault="001E5366" w:rsidP="001E5366">
      <w:pPr>
        <w:jc w:val="both"/>
        <w:rPr>
          <w:b/>
          <w:bCs/>
          <w:color w:val="7030A0"/>
        </w:rPr>
      </w:pPr>
    </w:p>
    <w:p w14:paraId="032644DA" w14:textId="77777777" w:rsidR="001E5366" w:rsidRDefault="001E5366" w:rsidP="001E5366">
      <w:pPr>
        <w:jc w:val="both"/>
        <w:rPr>
          <w:b/>
          <w:bCs/>
          <w:color w:val="7030A0"/>
        </w:rPr>
      </w:pPr>
    </w:p>
    <w:p w14:paraId="2DBDCC2D" w14:textId="77777777" w:rsidR="001E5366" w:rsidRDefault="001E5366" w:rsidP="001E5366">
      <w:pPr>
        <w:jc w:val="both"/>
        <w:rPr>
          <w:b/>
          <w:bCs/>
          <w:color w:val="7030A0"/>
        </w:rPr>
      </w:pPr>
    </w:p>
    <w:p w14:paraId="1386939A" w14:textId="77777777" w:rsidR="001E5366" w:rsidRDefault="001E5366" w:rsidP="001E5366">
      <w:pPr>
        <w:jc w:val="both"/>
        <w:rPr>
          <w:b/>
          <w:bCs/>
          <w:color w:val="7030A0"/>
        </w:rPr>
      </w:pPr>
    </w:p>
    <w:p w14:paraId="22807ACA" w14:textId="77777777" w:rsidR="001E5366" w:rsidRDefault="001E5366" w:rsidP="001E5366">
      <w:pPr>
        <w:jc w:val="both"/>
        <w:rPr>
          <w:b/>
          <w:bCs/>
          <w:color w:val="7030A0"/>
        </w:rPr>
      </w:pPr>
    </w:p>
    <w:p w14:paraId="52C21DA0" w14:textId="77777777" w:rsidR="001E5366" w:rsidRDefault="001E5366" w:rsidP="001E5366">
      <w:pPr>
        <w:jc w:val="both"/>
        <w:rPr>
          <w:b/>
          <w:bCs/>
          <w:color w:val="7030A0"/>
        </w:rPr>
      </w:pPr>
    </w:p>
    <w:p w14:paraId="5DEF67CB" w14:textId="77777777" w:rsidR="001E5366" w:rsidRDefault="001E5366" w:rsidP="001E5366">
      <w:pPr>
        <w:jc w:val="both"/>
        <w:rPr>
          <w:b/>
          <w:bCs/>
          <w:color w:val="7030A0"/>
        </w:rPr>
      </w:pPr>
    </w:p>
    <w:p w14:paraId="433E0C92" w14:textId="77777777" w:rsidR="001E5366" w:rsidRDefault="001E5366" w:rsidP="001E5366">
      <w:pPr>
        <w:jc w:val="both"/>
        <w:rPr>
          <w:b/>
          <w:bCs/>
          <w:color w:val="7030A0"/>
        </w:rPr>
      </w:pPr>
    </w:p>
    <w:p w14:paraId="2ECD64CF" w14:textId="4EE49EEA" w:rsidR="001E5366" w:rsidRPr="001E5366" w:rsidRDefault="001E5366" w:rsidP="001E5366">
      <w:pPr>
        <w:jc w:val="both"/>
        <w:rPr>
          <w:b/>
          <w:bCs/>
          <w:color w:val="1F3864" w:themeColor="accent1" w:themeShade="80"/>
        </w:rPr>
      </w:pPr>
      <w:r w:rsidRPr="001E5366">
        <w:rPr>
          <w:b/>
          <w:bCs/>
          <w:color w:val="1F3864" w:themeColor="accent1" w:themeShade="80"/>
        </w:rPr>
        <w:lastRenderedPageBreak/>
        <w:t>Bibliografía</w:t>
      </w:r>
    </w:p>
    <w:p w14:paraId="738AC570" w14:textId="447F2A38" w:rsidR="001E5366" w:rsidRDefault="001E5366" w:rsidP="001E5366">
      <w:pPr>
        <w:jc w:val="both"/>
        <w:rPr>
          <w:color w:val="000000" w:themeColor="text1"/>
        </w:rPr>
      </w:pPr>
      <w:r w:rsidRPr="001E5366">
        <w:rPr>
          <w:color w:val="000000" w:themeColor="text1"/>
        </w:rPr>
        <w:t>García de Jalón, E., y Peralta, V. 2004. Suicidio y riesgo de suicidio. Anales del Sistema Sanitario de</w:t>
      </w:r>
      <w:r>
        <w:rPr>
          <w:color w:val="000000" w:themeColor="text1"/>
        </w:rPr>
        <w:t xml:space="preserve"> </w:t>
      </w:r>
      <w:r w:rsidRPr="001E5366">
        <w:rPr>
          <w:color w:val="000000" w:themeColor="text1"/>
        </w:rPr>
        <w:t>Navarra,</w:t>
      </w:r>
      <w:r>
        <w:rPr>
          <w:color w:val="000000" w:themeColor="text1"/>
        </w:rPr>
        <w:t xml:space="preserve"> </w:t>
      </w:r>
      <w:r w:rsidRPr="001E5366">
        <w:rPr>
          <w:color w:val="000000" w:themeColor="text1"/>
        </w:rPr>
        <w:t>25</w:t>
      </w:r>
      <w:r>
        <w:rPr>
          <w:color w:val="000000" w:themeColor="text1"/>
        </w:rPr>
        <w:t xml:space="preserve"> </w:t>
      </w:r>
      <w:r w:rsidRPr="001E5366">
        <w:rPr>
          <w:color w:val="000000" w:themeColor="text1"/>
        </w:rPr>
        <w:t>(3),</w:t>
      </w:r>
      <w:r>
        <w:rPr>
          <w:color w:val="000000" w:themeColor="text1"/>
        </w:rPr>
        <w:t xml:space="preserve"> </w:t>
      </w:r>
      <w:r w:rsidRPr="001E5366">
        <w:rPr>
          <w:color w:val="000000" w:themeColor="text1"/>
        </w:rPr>
        <w:t>87-96.</w:t>
      </w:r>
      <w:r>
        <w:rPr>
          <w:color w:val="000000" w:themeColor="text1"/>
        </w:rPr>
        <w:t xml:space="preserve"> </w:t>
      </w:r>
      <w:r w:rsidRPr="001E5366">
        <w:rPr>
          <w:color w:val="000000" w:themeColor="text1"/>
        </w:rPr>
        <w:t>Disponible</w:t>
      </w:r>
      <w:r>
        <w:rPr>
          <w:color w:val="000000" w:themeColor="text1"/>
        </w:rPr>
        <w:t xml:space="preserve"> </w:t>
      </w:r>
      <w:r w:rsidRPr="001E5366">
        <w:rPr>
          <w:color w:val="000000" w:themeColor="text1"/>
        </w:rPr>
        <w:t>en:</w:t>
      </w:r>
      <w:r>
        <w:rPr>
          <w:color w:val="000000" w:themeColor="text1"/>
        </w:rPr>
        <w:t xml:space="preserve"> </w:t>
      </w:r>
      <w:hyperlink r:id="rId11" w:history="1">
        <w:r w:rsidRPr="0053192A">
          <w:rPr>
            <w:rStyle w:val="Hipervnculo"/>
          </w:rPr>
          <w:t>http://recyt.fecyt.es/index.php/ASSN/article/view/5559/4572</w:t>
        </w:r>
      </w:hyperlink>
    </w:p>
    <w:p w14:paraId="339170DA" w14:textId="77777777" w:rsidR="001E5366" w:rsidRDefault="001E5366" w:rsidP="001E5366">
      <w:pPr>
        <w:jc w:val="both"/>
        <w:rPr>
          <w:color w:val="000000" w:themeColor="text1"/>
        </w:rPr>
      </w:pPr>
    </w:p>
    <w:p w14:paraId="1D7B280A" w14:textId="77777777" w:rsidR="001E5366" w:rsidRPr="001E5366" w:rsidRDefault="001E5366" w:rsidP="001E5366">
      <w:pPr>
        <w:jc w:val="both"/>
        <w:rPr>
          <w:color w:val="000000" w:themeColor="text1"/>
        </w:rPr>
      </w:pPr>
      <w:r w:rsidRPr="001E5366">
        <w:rPr>
          <w:color w:val="000000" w:themeColor="text1"/>
        </w:rPr>
        <w:t>IASP- OMS (2006) Día mundial de prevención del suicidio “Más conocimiento, más esperanza”.</w:t>
      </w:r>
    </w:p>
    <w:p w14:paraId="109D4CAA" w14:textId="1DCB03A6" w:rsidR="001E5366" w:rsidRDefault="001E5366" w:rsidP="001E5366">
      <w:pPr>
        <w:jc w:val="both"/>
        <w:rPr>
          <w:color w:val="000000" w:themeColor="text1"/>
        </w:rPr>
      </w:pPr>
      <w:r w:rsidRPr="001E5366">
        <w:rPr>
          <w:color w:val="000000" w:themeColor="text1"/>
        </w:rPr>
        <w:t>Recuperado</w:t>
      </w:r>
      <w:r>
        <w:rPr>
          <w:color w:val="000000" w:themeColor="text1"/>
        </w:rPr>
        <w:t xml:space="preserve"> </w:t>
      </w:r>
      <w:r w:rsidRPr="001E5366">
        <w:rPr>
          <w:color w:val="000000" w:themeColor="text1"/>
        </w:rPr>
        <w:t>el</w:t>
      </w:r>
      <w:r>
        <w:rPr>
          <w:color w:val="000000" w:themeColor="text1"/>
        </w:rPr>
        <w:t xml:space="preserve"> </w:t>
      </w:r>
      <w:r w:rsidRPr="001E5366">
        <w:rPr>
          <w:color w:val="000000" w:themeColor="text1"/>
        </w:rPr>
        <w:t>19</w:t>
      </w:r>
      <w:r>
        <w:rPr>
          <w:color w:val="000000" w:themeColor="text1"/>
        </w:rPr>
        <w:t xml:space="preserve"> </w:t>
      </w:r>
      <w:r w:rsidRPr="001E5366">
        <w:rPr>
          <w:color w:val="000000" w:themeColor="text1"/>
        </w:rPr>
        <w:t>de</w:t>
      </w:r>
      <w:r>
        <w:rPr>
          <w:color w:val="000000" w:themeColor="text1"/>
        </w:rPr>
        <w:t xml:space="preserve"> </w:t>
      </w:r>
      <w:proofErr w:type="gramStart"/>
      <w:r w:rsidRPr="001E5366">
        <w:rPr>
          <w:color w:val="000000" w:themeColor="text1"/>
        </w:rPr>
        <w:t>Octubre</w:t>
      </w:r>
      <w:proofErr w:type="gramEnd"/>
      <w:r>
        <w:rPr>
          <w:color w:val="000000" w:themeColor="text1"/>
        </w:rPr>
        <w:t xml:space="preserve"> </w:t>
      </w:r>
      <w:r w:rsidRPr="001E5366">
        <w:rPr>
          <w:color w:val="000000" w:themeColor="text1"/>
        </w:rPr>
        <w:t>de</w:t>
      </w:r>
      <w:r>
        <w:rPr>
          <w:color w:val="000000" w:themeColor="text1"/>
        </w:rPr>
        <w:t xml:space="preserve"> </w:t>
      </w:r>
      <w:r w:rsidRPr="001E5366">
        <w:rPr>
          <w:color w:val="000000" w:themeColor="text1"/>
        </w:rPr>
        <w:t>2017</w:t>
      </w:r>
      <w:r>
        <w:rPr>
          <w:color w:val="000000" w:themeColor="text1"/>
        </w:rPr>
        <w:t xml:space="preserve"> </w:t>
      </w:r>
      <w:r w:rsidRPr="001E5366">
        <w:rPr>
          <w:color w:val="000000" w:themeColor="text1"/>
        </w:rPr>
        <w:t>de</w:t>
      </w:r>
      <w:r>
        <w:rPr>
          <w:color w:val="000000" w:themeColor="text1"/>
        </w:rPr>
        <w:t xml:space="preserve"> </w:t>
      </w:r>
      <w:hyperlink r:id="rId12" w:history="1">
        <w:r w:rsidRPr="0053192A">
          <w:rPr>
            <w:rStyle w:val="Hipervnculo"/>
          </w:rPr>
          <w:t>https://www.iasp.info/wspd/pdf/2006_wspd_flyer_spanish.pdf</w:t>
        </w:r>
      </w:hyperlink>
    </w:p>
    <w:p w14:paraId="2189557B" w14:textId="77777777" w:rsidR="001E5366" w:rsidRDefault="001E5366" w:rsidP="001E5366">
      <w:pPr>
        <w:jc w:val="both"/>
        <w:rPr>
          <w:color w:val="000000" w:themeColor="text1"/>
        </w:rPr>
      </w:pPr>
    </w:p>
    <w:p w14:paraId="1AB298FA" w14:textId="77777777" w:rsidR="001E5366" w:rsidRPr="001E5366" w:rsidRDefault="001E5366" w:rsidP="001E5366">
      <w:pPr>
        <w:jc w:val="both"/>
        <w:rPr>
          <w:color w:val="000000" w:themeColor="text1"/>
        </w:rPr>
      </w:pPr>
      <w:proofErr w:type="spellStart"/>
      <w:r w:rsidRPr="001E5366">
        <w:rPr>
          <w:color w:val="000000" w:themeColor="text1"/>
        </w:rPr>
        <w:t>Isometsa</w:t>
      </w:r>
      <w:proofErr w:type="spellEnd"/>
      <w:r w:rsidRPr="001E5366">
        <w:rPr>
          <w:color w:val="000000" w:themeColor="text1"/>
        </w:rPr>
        <w:t xml:space="preserve">, E., </w:t>
      </w:r>
      <w:proofErr w:type="spellStart"/>
      <w:r w:rsidRPr="001E5366">
        <w:rPr>
          <w:color w:val="000000" w:themeColor="text1"/>
        </w:rPr>
        <w:t>Henriksson</w:t>
      </w:r>
      <w:proofErr w:type="spellEnd"/>
      <w:r w:rsidRPr="001E5366">
        <w:rPr>
          <w:color w:val="000000" w:themeColor="text1"/>
        </w:rPr>
        <w:t xml:space="preserve">, M., Aro, H., </w:t>
      </w:r>
      <w:proofErr w:type="spellStart"/>
      <w:r w:rsidRPr="001E5366">
        <w:rPr>
          <w:color w:val="000000" w:themeColor="text1"/>
        </w:rPr>
        <w:t>Heikkinen</w:t>
      </w:r>
      <w:proofErr w:type="spellEnd"/>
      <w:r w:rsidRPr="001E5366">
        <w:rPr>
          <w:color w:val="000000" w:themeColor="text1"/>
        </w:rPr>
        <w:t xml:space="preserve">, M., </w:t>
      </w:r>
      <w:proofErr w:type="spellStart"/>
      <w:r w:rsidRPr="001E5366">
        <w:rPr>
          <w:color w:val="000000" w:themeColor="text1"/>
        </w:rPr>
        <w:t>Kuoppasalmi</w:t>
      </w:r>
      <w:proofErr w:type="spellEnd"/>
      <w:r w:rsidRPr="001E5366">
        <w:rPr>
          <w:color w:val="000000" w:themeColor="text1"/>
        </w:rPr>
        <w:t xml:space="preserve">, K., </w:t>
      </w:r>
      <w:proofErr w:type="spellStart"/>
      <w:r w:rsidRPr="001E5366">
        <w:rPr>
          <w:color w:val="000000" w:themeColor="text1"/>
        </w:rPr>
        <w:t>Lonnqvist</w:t>
      </w:r>
      <w:proofErr w:type="spellEnd"/>
      <w:r w:rsidRPr="001E5366">
        <w:rPr>
          <w:color w:val="000000" w:themeColor="text1"/>
        </w:rPr>
        <w:t>, J. (1994). Suicide</w:t>
      </w:r>
    </w:p>
    <w:p w14:paraId="3F2BDB29" w14:textId="50A35FE6" w:rsidR="001E5366" w:rsidRDefault="001E5366" w:rsidP="001E5366">
      <w:pPr>
        <w:jc w:val="both"/>
        <w:rPr>
          <w:color w:val="000000" w:themeColor="text1"/>
        </w:rPr>
      </w:pPr>
      <w:r w:rsidRPr="001E5366">
        <w:rPr>
          <w:color w:val="000000" w:themeColor="text1"/>
        </w:rPr>
        <w:t xml:space="preserve">in </w:t>
      </w:r>
      <w:proofErr w:type="spellStart"/>
      <w:r w:rsidRPr="001E5366">
        <w:rPr>
          <w:color w:val="000000" w:themeColor="text1"/>
        </w:rPr>
        <w:t>major</w:t>
      </w:r>
      <w:proofErr w:type="spellEnd"/>
      <w:r w:rsidRPr="001E5366">
        <w:rPr>
          <w:color w:val="000000" w:themeColor="text1"/>
        </w:rPr>
        <w:t xml:space="preserve"> </w:t>
      </w:r>
      <w:proofErr w:type="spellStart"/>
      <w:r w:rsidRPr="001E5366">
        <w:rPr>
          <w:color w:val="000000" w:themeColor="text1"/>
        </w:rPr>
        <w:t>depression</w:t>
      </w:r>
      <w:proofErr w:type="spellEnd"/>
      <w:r w:rsidRPr="001E5366">
        <w:rPr>
          <w:color w:val="000000" w:themeColor="text1"/>
        </w:rPr>
        <w:t xml:space="preserve">. Am. J. </w:t>
      </w:r>
      <w:proofErr w:type="spellStart"/>
      <w:r w:rsidRPr="001E5366">
        <w:rPr>
          <w:color w:val="000000" w:themeColor="text1"/>
        </w:rPr>
        <w:t>Psychiatry</w:t>
      </w:r>
      <w:proofErr w:type="spellEnd"/>
      <w:r w:rsidRPr="001E5366">
        <w:rPr>
          <w:color w:val="000000" w:themeColor="text1"/>
        </w:rPr>
        <w:t xml:space="preserve"> 151, 530–536.</w:t>
      </w:r>
    </w:p>
    <w:p w14:paraId="4F959A0B" w14:textId="77777777" w:rsidR="001E5366" w:rsidRDefault="001E5366" w:rsidP="001E5366">
      <w:pPr>
        <w:jc w:val="both"/>
        <w:rPr>
          <w:color w:val="000000" w:themeColor="text1"/>
        </w:rPr>
      </w:pPr>
    </w:p>
    <w:p w14:paraId="79A584F9" w14:textId="77777777" w:rsidR="001E5366" w:rsidRPr="001E5366" w:rsidRDefault="001E5366" w:rsidP="001E5366">
      <w:pPr>
        <w:jc w:val="both"/>
        <w:rPr>
          <w:color w:val="000000" w:themeColor="text1"/>
        </w:rPr>
      </w:pPr>
      <w:r w:rsidRPr="001E5366">
        <w:rPr>
          <w:color w:val="000000" w:themeColor="text1"/>
        </w:rPr>
        <w:t>Martínez, C. 2008. El abordaje comunitario de la crisis suicida en sus diferentes ámbitos de</w:t>
      </w:r>
    </w:p>
    <w:p w14:paraId="5DEB4E8C" w14:textId="77777777" w:rsidR="001E5366" w:rsidRPr="001E5366" w:rsidRDefault="001E5366" w:rsidP="001E5366">
      <w:pPr>
        <w:jc w:val="both"/>
        <w:rPr>
          <w:color w:val="000000" w:themeColor="text1"/>
        </w:rPr>
      </w:pPr>
      <w:r w:rsidRPr="001E5366">
        <w:rPr>
          <w:color w:val="000000" w:themeColor="text1"/>
        </w:rPr>
        <w:t>intervención. Asociación Levantina de Ayuda e Investigación de los Trastornos de la Personalidad,</w:t>
      </w:r>
    </w:p>
    <w:p w14:paraId="6DA936EF" w14:textId="14CE31C9" w:rsidR="001E5366" w:rsidRDefault="001E5366" w:rsidP="001E5366">
      <w:pPr>
        <w:jc w:val="both"/>
        <w:rPr>
          <w:color w:val="000000" w:themeColor="text1"/>
        </w:rPr>
      </w:pPr>
      <w:r w:rsidRPr="001E5366">
        <w:rPr>
          <w:color w:val="000000" w:themeColor="text1"/>
        </w:rPr>
        <w:t xml:space="preserve">4. Disponible en: </w:t>
      </w:r>
      <w:hyperlink r:id="rId13" w:history="1">
        <w:r w:rsidRPr="0053192A">
          <w:rPr>
            <w:rStyle w:val="Hipervnculo"/>
          </w:rPr>
          <w:t>http://www.alai-tp.com/alai/revistas/revistaColabora.html</w:t>
        </w:r>
      </w:hyperlink>
    </w:p>
    <w:p w14:paraId="1E545F8F" w14:textId="77777777" w:rsidR="001E5366" w:rsidRDefault="001E5366" w:rsidP="001E5366">
      <w:pPr>
        <w:jc w:val="both"/>
        <w:rPr>
          <w:color w:val="000000" w:themeColor="text1"/>
        </w:rPr>
      </w:pPr>
    </w:p>
    <w:p w14:paraId="563875E6" w14:textId="0B4ADC7C" w:rsidR="001E5366" w:rsidRDefault="001E5366" w:rsidP="001E5366">
      <w:pPr>
        <w:jc w:val="both"/>
        <w:rPr>
          <w:color w:val="000000" w:themeColor="text1"/>
        </w:rPr>
      </w:pPr>
      <w:r w:rsidRPr="001E5366">
        <w:rPr>
          <w:color w:val="000000" w:themeColor="text1"/>
        </w:rPr>
        <w:t xml:space="preserve">Ministerio de Salud, </w:t>
      </w:r>
      <w:proofErr w:type="spellStart"/>
      <w:r w:rsidRPr="001E5366">
        <w:rPr>
          <w:color w:val="000000" w:themeColor="text1"/>
        </w:rPr>
        <w:t>Minsal</w:t>
      </w:r>
      <w:proofErr w:type="spellEnd"/>
      <w:r w:rsidRPr="001E5366">
        <w:rPr>
          <w:color w:val="000000" w:themeColor="text1"/>
        </w:rPr>
        <w:t>, (2012). Orientaciones técnicas para la implementación de un programa</w:t>
      </w:r>
      <w:r>
        <w:rPr>
          <w:color w:val="000000" w:themeColor="text1"/>
        </w:rPr>
        <w:t xml:space="preserve"> </w:t>
      </w:r>
      <w:r w:rsidRPr="001E5366">
        <w:rPr>
          <w:color w:val="000000" w:themeColor="text1"/>
        </w:rPr>
        <w:t>nacional de prevención del suicidio. Departamento de salud mental.</w:t>
      </w:r>
    </w:p>
    <w:p w14:paraId="6143E022" w14:textId="77777777" w:rsidR="001E5366" w:rsidRDefault="001E5366" w:rsidP="001E5366">
      <w:pPr>
        <w:jc w:val="both"/>
        <w:rPr>
          <w:color w:val="000000" w:themeColor="text1"/>
        </w:rPr>
      </w:pPr>
    </w:p>
    <w:p w14:paraId="4156C6BA" w14:textId="77777777" w:rsidR="001E5366" w:rsidRPr="001E5366" w:rsidRDefault="001E5366" w:rsidP="001E5366">
      <w:pPr>
        <w:jc w:val="both"/>
        <w:rPr>
          <w:color w:val="000000" w:themeColor="text1"/>
        </w:rPr>
      </w:pPr>
      <w:proofErr w:type="spellStart"/>
      <w:r w:rsidRPr="001E5366">
        <w:rPr>
          <w:color w:val="000000" w:themeColor="text1"/>
        </w:rPr>
        <w:t>MoraLes</w:t>
      </w:r>
      <w:proofErr w:type="spellEnd"/>
      <w:r w:rsidRPr="001E5366">
        <w:rPr>
          <w:color w:val="000000" w:themeColor="text1"/>
        </w:rPr>
        <w:t xml:space="preserve"> M., Jiménez l. (1996) EL suicidio desde La perspectiva forense. Revista Colombiana</w:t>
      </w:r>
    </w:p>
    <w:p w14:paraId="3812B23D" w14:textId="34F6FBE4" w:rsidR="001E5366" w:rsidRDefault="001E5366" w:rsidP="001E5366">
      <w:pPr>
        <w:jc w:val="both"/>
        <w:rPr>
          <w:color w:val="000000" w:themeColor="text1"/>
        </w:rPr>
      </w:pPr>
      <w:r w:rsidRPr="001E5366">
        <w:rPr>
          <w:color w:val="000000" w:themeColor="text1"/>
        </w:rPr>
        <w:t>De</w:t>
      </w:r>
      <w:r>
        <w:rPr>
          <w:color w:val="000000" w:themeColor="text1"/>
        </w:rPr>
        <w:t xml:space="preserve"> </w:t>
      </w:r>
      <w:r w:rsidRPr="001E5366">
        <w:rPr>
          <w:color w:val="000000" w:themeColor="text1"/>
        </w:rPr>
        <w:t>Psiquiatría; 35(1): 29-37.</w:t>
      </w:r>
    </w:p>
    <w:p w14:paraId="269189DE" w14:textId="77777777" w:rsidR="001E5366" w:rsidRDefault="001E5366" w:rsidP="001E5366">
      <w:pPr>
        <w:jc w:val="both"/>
        <w:rPr>
          <w:color w:val="000000" w:themeColor="text1"/>
        </w:rPr>
      </w:pPr>
    </w:p>
    <w:p w14:paraId="545C49EE" w14:textId="77777777" w:rsidR="001E5366" w:rsidRPr="001E5366" w:rsidRDefault="001E5366" w:rsidP="001E5366">
      <w:pPr>
        <w:jc w:val="both"/>
        <w:rPr>
          <w:color w:val="000000" w:themeColor="text1"/>
        </w:rPr>
      </w:pPr>
      <w:r w:rsidRPr="001E5366">
        <w:rPr>
          <w:color w:val="000000" w:themeColor="text1"/>
        </w:rPr>
        <w:t>Organización Mundial de la Salud, OMS, (2001). Prevención del Suicidio. Un Instrumento para</w:t>
      </w:r>
    </w:p>
    <w:p w14:paraId="3FF5922E" w14:textId="0D7E5972" w:rsidR="001E5366" w:rsidRDefault="001E5366" w:rsidP="001E5366">
      <w:pPr>
        <w:jc w:val="both"/>
        <w:rPr>
          <w:color w:val="000000" w:themeColor="text1"/>
        </w:rPr>
      </w:pPr>
      <w:r w:rsidRPr="001E5366">
        <w:rPr>
          <w:color w:val="000000" w:themeColor="text1"/>
        </w:rPr>
        <w:t>Docentes y demás Personal Institucional. Trastornos Mentales y Cerebrales Departamento de Salud</w:t>
      </w:r>
      <w:r>
        <w:rPr>
          <w:color w:val="000000" w:themeColor="text1"/>
        </w:rPr>
        <w:t xml:space="preserve"> </w:t>
      </w:r>
      <w:r w:rsidRPr="001E5366">
        <w:rPr>
          <w:color w:val="000000" w:themeColor="text1"/>
        </w:rPr>
        <w:t>Mental y Toxicomanías. Ginebra.</w:t>
      </w:r>
    </w:p>
    <w:p w14:paraId="2696D124" w14:textId="77777777" w:rsidR="001E5366" w:rsidRDefault="001E5366" w:rsidP="001E5366">
      <w:pPr>
        <w:jc w:val="both"/>
        <w:rPr>
          <w:color w:val="000000" w:themeColor="text1"/>
        </w:rPr>
      </w:pPr>
    </w:p>
    <w:p w14:paraId="24D87F1C" w14:textId="77777777" w:rsidR="001E5366" w:rsidRPr="001E5366" w:rsidRDefault="001E5366" w:rsidP="001E5366">
      <w:pPr>
        <w:jc w:val="both"/>
        <w:rPr>
          <w:color w:val="000000" w:themeColor="text1"/>
        </w:rPr>
      </w:pPr>
      <w:r w:rsidRPr="001E5366">
        <w:rPr>
          <w:color w:val="000000" w:themeColor="text1"/>
        </w:rPr>
        <w:t>Organización Panamericana de la Salud [OPS] &amp; Organización Mundial de la Salud [OMS] (2009).</w:t>
      </w:r>
    </w:p>
    <w:p w14:paraId="37C1BECE" w14:textId="4F08D624" w:rsidR="001E5366" w:rsidRDefault="001E5366" w:rsidP="001E5366">
      <w:pPr>
        <w:jc w:val="both"/>
        <w:rPr>
          <w:color w:val="000000" w:themeColor="text1"/>
        </w:rPr>
      </w:pPr>
      <w:r w:rsidRPr="001E5366">
        <w:rPr>
          <w:color w:val="000000" w:themeColor="text1"/>
        </w:rPr>
        <w:t>Recuperado</w:t>
      </w:r>
      <w:r>
        <w:rPr>
          <w:color w:val="000000" w:themeColor="text1"/>
        </w:rPr>
        <w:t xml:space="preserve"> </w:t>
      </w:r>
      <w:r w:rsidRPr="001E5366">
        <w:rPr>
          <w:color w:val="000000" w:themeColor="text1"/>
        </w:rPr>
        <w:t>el</w:t>
      </w:r>
      <w:r>
        <w:rPr>
          <w:color w:val="000000" w:themeColor="text1"/>
        </w:rPr>
        <w:t xml:space="preserve"> </w:t>
      </w:r>
      <w:r w:rsidRPr="001E5366">
        <w:rPr>
          <w:color w:val="000000" w:themeColor="text1"/>
        </w:rPr>
        <w:t>19</w:t>
      </w:r>
      <w:r>
        <w:rPr>
          <w:color w:val="000000" w:themeColor="text1"/>
        </w:rPr>
        <w:t xml:space="preserve"> </w:t>
      </w:r>
      <w:r w:rsidRPr="001E5366">
        <w:rPr>
          <w:color w:val="000000" w:themeColor="text1"/>
        </w:rPr>
        <w:t>de</w:t>
      </w:r>
      <w:r>
        <w:rPr>
          <w:color w:val="000000" w:themeColor="text1"/>
        </w:rPr>
        <w:t xml:space="preserve"> </w:t>
      </w:r>
      <w:r w:rsidRPr="001E5366">
        <w:rPr>
          <w:color w:val="000000" w:themeColor="text1"/>
        </w:rPr>
        <w:t>Octubre</w:t>
      </w:r>
      <w:r>
        <w:rPr>
          <w:color w:val="000000" w:themeColor="text1"/>
        </w:rPr>
        <w:t xml:space="preserve"> </w:t>
      </w:r>
      <w:r w:rsidRPr="001E5366">
        <w:rPr>
          <w:color w:val="000000" w:themeColor="text1"/>
        </w:rPr>
        <w:t>de</w:t>
      </w:r>
      <w:r>
        <w:rPr>
          <w:color w:val="000000" w:themeColor="text1"/>
        </w:rPr>
        <w:t xml:space="preserve"> </w:t>
      </w:r>
      <w:r w:rsidRPr="001E5366">
        <w:rPr>
          <w:color w:val="000000" w:themeColor="text1"/>
        </w:rPr>
        <w:t>2017</w:t>
      </w:r>
      <w:r>
        <w:rPr>
          <w:color w:val="000000" w:themeColor="text1"/>
        </w:rPr>
        <w:t xml:space="preserve"> </w:t>
      </w:r>
      <w:r w:rsidRPr="001E5366">
        <w:rPr>
          <w:color w:val="000000" w:themeColor="text1"/>
        </w:rPr>
        <w:t>de</w:t>
      </w:r>
      <w:r>
        <w:rPr>
          <w:color w:val="000000" w:themeColor="text1"/>
        </w:rPr>
        <w:t xml:space="preserve"> </w:t>
      </w:r>
      <w:hyperlink r:id="rId14" w:history="1">
        <w:r w:rsidRPr="0053192A">
          <w:rPr>
            <w:rStyle w:val="Hipervnculo"/>
          </w:rPr>
          <w:t>http://new.paho.org/hq/index.php?option=com_content&amp;task=view&amp;id=1761&amp;Itemid=1</w:t>
        </w:r>
      </w:hyperlink>
    </w:p>
    <w:p w14:paraId="52A93F3D" w14:textId="77777777" w:rsidR="001E5366" w:rsidRDefault="001E5366" w:rsidP="001E5366">
      <w:pPr>
        <w:jc w:val="both"/>
        <w:rPr>
          <w:color w:val="000000" w:themeColor="text1"/>
        </w:rPr>
      </w:pPr>
    </w:p>
    <w:p w14:paraId="63A046C9" w14:textId="77777777" w:rsidR="001E5366" w:rsidRPr="001E5366" w:rsidRDefault="001E5366" w:rsidP="001E5366">
      <w:pPr>
        <w:jc w:val="both"/>
        <w:rPr>
          <w:color w:val="000000" w:themeColor="text1"/>
        </w:rPr>
      </w:pPr>
      <w:r w:rsidRPr="001E5366">
        <w:rPr>
          <w:color w:val="000000" w:themeColor="text1"/>
        </w:rPr>
        <w:t xml:space="preserve">Pérez Barrero, Sergio Andrés El Suicidio, Comportamiento y Prevención. </w:t>
      </w:r>
      <w:proofErr w:type="spellStart"/>
      <w:r w:rsidRPr="001E5366">
        <w:rPr>
          <w:color w:val="000000" w:themeColor="text1"/>
        </w:rPr>
        <w:t>Rev</w:t>
      </w:r>
      <w:proofErr w:type="spellEnd"/>
      <w:r w:rsidRPr="001E5366">
        <w:rPr>
          <w:color w:val="000000" w:themeColor="text1"/>
        </w:rPr>
        <w:t xml:space="preserve"> </w:t>
      </w:r>
      <w:proofErr w:type="gramStart"/>
      <w:r w:rsidRPr="001E5366">
        <w:rPr>
          <w:color w:val="000000" w:themeColor="text1"/>
        </w:rPr>
        <w:t>Cubana</w:t>
      </w:r>
      <w:proofErr w:type="gramEnd"/>
      <w:r w:rsidRPr="001E5366">
        <w:rPr>
          <w:color w:val="000000" w:themeColor="text1"/>
        </w:rPr>
        <w:t xml:space="preserve"> </w:t>
      </w:r>
      <w:proofErr w:type="spellStart"/>
      <w:r w:rsidRPr="001E5366">
        <w:rPr>
          <w:color w:val="000000" w:themeColor="text1"/>
        </w:rPr>
        <w:t>Med</w:t>
      </w:r>
      <w:proofErr w:type="spellEnd"/>
      <w:r w:rsidRPr="001E5366">
        <w:rPr>
          <w:color w:val="000000" w:themeColor="text1"/>
        </w:rPr>
        <w:t xml:space="preserve"> Gen</w:t>
      </w:r>
    </w:p>
    <w:p w14:paraId="25E480A2" w14:textId="319294DD" w:rsidR="001E5366" w:rsidRDefault="001E5366" w:rsidP="001E5366">
      <w:pPr>
        <w:jc w:val="both"/>
        <w:rPr>
          <w:color w:val="000000" w:themeColor="text1"/>
        </w:rPr>
      </w:pPr>
      <w:proofErr w:type="spellStart"/>
      <w:r w:rsidRPr="001E5366">
        <w:rPr>
          <w:color w:val="000000" w:themeColor="text1"/>
        </w:rPr>
        <w:t>Integr</w:t>
      </w:r>
      <w:proofErr w:type="spellEnd"/>
      <w:r>
        <w:rPr>
          <w:color w:val="000000" w:themeColor="text1"/>
        </w:rPr>
        <w:t xml:space="preserve"> </w:t>
      </w:r>
      <w:r w:rsidRPr="001E5366">
        <w:rPr>
          <w:color w:val="000000" w:themeColor="text1"/>
        </w:rPr>
        <w:t>1999;15(2):196-217</w:t>
      </w:r>
    </w:p>
    <w:p w14:paraId="595712AE" w14:textId="77777777" w:rsidR="001E5366" w:rsidRPr="001E5366" w:rsidRDefault="001E5366" w:rsidP="001E5366">
      <w:pPr>
        <w:jc w:val="both"/>
        <w:rPr>
          <w:color w:val="000000" w:themeColor="text1"/>
        </w:rPr>
      </w:pPr>
    </w:p>
    <w:p w14:paraId="69784412" w14:textId="1D1EA758" w:rsidR="001E5366" w:rsidRDefault="001E5366" w:rsidP="001E5366">
      <w:pPr>
        <w:jc w:val="both"/>
        <w:rPr>
          <w:color w:val="000000" w:themeColor="text1"/>
        </w:rPr>
      </w:pPr>
      <w:r w:rsidRPr="001E5366">
        <w:rPr>
          <w:color w:val="000000" w:themeColor="text1"/>
        </w:rPr>
        <w:t>SEREMI Salud Magallanes y Antártica Chilena (2016). Informe vigilancia epidemiológica intentos de</w:t>
      </w:r>
      <w:r>
        <w:rPr>
          <w:color w:val="000000" w:themeColor="text1"/>
        </w:rPr>
        <w:t xml:space="preserve"> </w:t>
      </w:r>
      <w:r w:rsidRPr="001E5366">
        <w:rPr>
          <w:color w:val="000000" w:themeColor="text1"/>
        </w:rPr>
        <w:t>suicidio.</w:t>
      </w:r>
    </w:p>
    <w:p w14:paraId="629EFC91" w14:textId="77777777" w:rsidR="001E5366" w:rsidRPr="001E5366" w:rsidRDefault="001E5366" w:rsidP="001E5366">
      <w:pPr>
        <w:jc w:val="both"/>
        <w:rPr>
          <w:color w:val="000000" w:themeColor="text1"/>
        </w:rPr>
      </w:pPr>
    </w:p>
    <w:p w14:paraId="45D85821" w14:textId="77777777" w:rsidR="001E5366" w:rsidRPr="001E5366" w:rsidRDefault="001E5366" w:rsidP="001E5366">
      <w:pPr>
        <w:jc w:val="both"/>
        <w:rPr>
          <w:color w:val="000000" w:themeColor="text1"/>
          <w:lang w:val="en-US"/>
        </w:rPr>
      </w:pPr>
      <w:proofErr w:type="spellStart"/>
      <w:r w:rsidRPr="001E5366">
        <w:rPr>
          <w:color w:val="000000" w:themeColor="text1"/>
          <w:lang w:val="en-US"/>
        </w:rPr>
        <w:t>Shneidman</w:t>
      </w:r>
      <w:proofErr w:type="spellEnd"/>
      <w:r w:rsidRPr="001E5366">
        <w:rPr>
          <w:color w:val="000000" w:themeColor="text1"/>
          <w:lang w:val="en-US"/>
        </w:rPr>
        <w:t xml:space="preserve"> E. (1985). Definition of suicide. New York: John Wiley &amp; Sons.</w:t>
      </w:r>
    </w:p>
    <w:p w14:paraId="6EBE54A3" w14:textId="77777777" w:rsidR="001E5366" w:rsidRDefault="001E5366" w:rsidP="001E5366">
      <w:pPr>
        <w:jc w:val="both"/>
        <w:rPr>
          <w:color w:val="000000" w:themeColor="text1"/>
          <w:lang w:val="en-US"/>
        </w:rPr>
      </w:pPr>
    </w:p>
    <w:p w14:paraId="17B9D1EB" w14:textId="084C35F3" w:rsidR="001E5366" w:rsidRPr="001E5366" w:rsidRDefault="001E5366" w:rsidP="001E5366">
      <w:pPr>
        <w:jc w:val="both"/>
        <w:rPr>
          <w:color w:val="000000" w:themeColor="text1"/>
          <w:lang w:val="en-US"/>
        </w:rPr>
      </w:pPr>
      <w:r w:rsidRPr="001E5366">
        <w:rPr>
          <w:color w:val="000000" w:themeColor="text1"/>
          <w:lang w:val="en-US"/>
        </w:rPr>
        <w:t>Vijayakumar, Lakshmi; Nagaraj, K.; Sujit Jhon (2004). Suicide and suicide prevention in developing</w:t>
      </w:r>
    </w:p>
    <w:p w14:paraId="1648B6CA" w14:textId="4EB6D560" w:rsidR="001E5366" w:rsidRPr="00914724" w:rsidRDefault="001E5366" w:rsidP="001E5366">
      <w:pPr>
        <w:jc w:val="both"/>
        <w:rPr>
          <w:color w:val="000000" w:themeColor="text1"/>
          <w:lang w:val="en-US"/>
        </w:rPr>
      </w:pPr>
      <w:r w:rsidRPr="001E5366">
        <w:rPr>
          <w:color w:val="000000" w:themeColor="text1"/>
          <w:lang w:val="en-US"/>
        </w:rPr>
        <w:t xml:space="preserve">countries, </w:t>
      </w:r>
      <w:proofErr w:type="spellStart"/>
      <w:r w:rsidRPr="001E5366">
        <w:rPr>
          <w:color w:val="000000" w:themeColor="text1"/>
          <w:lang w:val="en-US"/>
        </w:rPr>
        <w:t>Desease</w:t>
      </w:r>
      <w:proofErr w:type="spellEnd"/>
      <w:r w:rsidRPr="001E5366">
        <w:rPr>
          <w:color w:val="000000" w:themeColor="text1"/>
          <w:lang w:val="en-US"/>
        </w:rPr>
        <w:t xml:space="preserve"> Control Priorities Project. </w:t>
      </w:r>
      <w:r w:rsidRPr="00914724">
        <w:rPr>
          <w:color w:val="000000" w:themeColor="text1"/>
          <w:lang w:val="en-US"/>
        </w:rPr>
        <w:t>Working Paper Nº 27, June.</w:t>
      </w:r>
    </w:p>
    <w:p w14:paraId="251E983F" w14:textId="77777777" w:rsidR="001E5366" w:rsidRPr="00914724" w:rsidRDefault="001E5366" w:rsidP="001E5366">
      <w:pPr>
        <w:jc w:val="both"/>
        <w:rPr>
          <w:color w:val="000000" w:themeColor="text1"/>
          <w:lang w:val="en-US"/>
        </w:rPr>
      </w:pPr>
    </w:p>
    <w:p w14:paraId="61F42857" w14:textId="77777777" w:rsidR="001E5366" w:rsidRPr="00914724" w:rsidRDefault="001E5366" w:rsidP="001E5366">
      <w:pPr>
        <w:jc w:val="both"/>
        <w:rPr>
          <w:color w:val="000000" w:themeColor="text1"/>
          <w:lang w:val="en-US"/>
        </w:rPr>
      </w:pPr>
    </w:p>
    <w:p w14:paraId="5F1A66CD" w14:textId="549D1A1F" w:rsidR="001E5366" w:rsidRPr="00914724" w:rsidRDefault="001E5366" w:rsidP="001E5366">
      <w:pPr>
        <w:jc w:val="both"/>
        <w:rPr>
          <w:b/>
          <w:bCs/>
          <w:color w:val="1F3864" w:themeColor="accent1" w:themeShade="80"/>
          <w:lang w:val="en-US"/>
        </w:rPr>
      </w:pPr>
      <w:proofErr w:type="spellStart"/>
      <w:r w:rsidRPr="00914724">
        <w:rPr>
          <w:b/>
          <w:bCs/>
          <w:color w:val="1F3864" w:themeColor="accent1" w:themeShade="80"/>
          <w:lang w:val="en-US"/>
        </w:rPr>
        <w:lastRenderedPageBreak/>
        <w:t>Anexos</w:t>
      </w:r>
      <w:proofErr w:type="spellEnd"/>
      <w:r w:rsidRPr="00914724">
        <w:rPr>
          <w:b/>
          <w:bCs/>
          <w:color w:val="1F3864" w:themeColor="accent1" w:themeShade="80"/>
          <w:lang w:val="en-US"/>
        </w:rPr>
        <w:t>:</w:t>
      </w:r>
    </w:p>
    <w:p w14:paraId="0D3FE6C0" w14:textId="77777777" w:rsidR="001E5366" w:rsidRPr="00914724" w:rsidRDefault="001E5366" w:rsidP="001E5366">
      <w:pPr>
        <w:jc w:val="both"/>
        <w:rPr>
          <w:color w:val="1F3864" w:themeColor="accent1" w:themeShade="80"/>
          <w:lang w:val="en-US"/>
        </w:rPr>
      </w:pPr>
    </w:p>
    <w:p w14:paraId="5185D1AD" w14:textId="79E4ABBB" w:rsidR="001E5366" w:rsidRPr="00C83B1E" w:rsidRDefault="001E5366" w:rsidP="001E5366">
      <w:pPr>
        <w:jc w:val="both"/>
        <w:rPr>
          <w:b/>
          <w:bCs/>
          <w:color w:val="1F3864" w:themeColor="accent1" w:themeShade="80"/>
        </w:rPr>
      </w:pPr>
      <w:r w:rsidRPr="00C83B1E">
        <w:rPr>
          <w:b/>
          <w:bCs/>
          <w:color w:val="1F3864" w:themeColor="accent1" w:themeShade="80"/>
        </w:rPr>
        <w:t>Anexo N°1: Guía práctica para la detección del riesgo suicida en la niñez</w:t>
      </w:r>
    </w:p>
    <w:p w14:paraId="49D2EF70" w14:textId="77777777" w:rsidR="001E5366" w:rsidRDefault="001E5366" w:rsidP="001E5366">
      <w:pPr>
        <w:jc w:val="both"/>
        <w:rPr>
          <w:color w:val="000000" w:themeColor="text1"/>
        </w:rPr>
      </w:pPr>
    </w:p>
    <w:p w14:paraId="60180A26" w14:textId="77777777" w:rsidR="001E5366" w:rsidRDefault="001E5366" w:rsidP="001E5366">
      <w:pPr>
        <w:jc w:val="both"/>
        <w:rPr>
          <w:color w:val="000000" w:themeColor="text1"/>
        </w:rPr>
      </w:pPr>
    </w:p>
    <w:p w14:paraId="25EAA520" w14:textId="527B6243" w:rsidR="001E5366" w:rsidRDefault="001E5366" w:rsidP="001E5366">
      <w:pPr>
        <w:jc w:val="both"/>
        <w:rPr>
          <w:color w:val="000000" w:themeColor="text1"/>
        </w:rPr>
      </w:pPr>
      <w:r>
        <w:rPr>
          <w:noProof/>
          <w:color w:val="000000" w:themeColor="text1"/>
        </w:rPr>
        <w:drawing>
          <wp:inline distT="0" distB="0" distL="0" distR="0" wp14:anchorId="664DFCE5" wp14:editId="62759135">
            <wp:extent cx="5943600" cy="3142615"/>
            <wp:effectExtent l="0" t="0" r="0" b="0"/>
            <wp:docPr id="9816142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614241" name="Picture 981614241"/>
                    <pic:cNvPicPr/>
                  </pic:nvPicPr>
                  <pic:blipFill>
                    <a:blip r:embed="rId15">
                      <a:extLst>
                        <a:ext uri="{28A0092B-C50C-407E-A947-70E740481C1C}">
                          <a14:useLocalDpi xmlns:a14="http://schemas.microsoft.com/office/drawing/2010/main" val="0"/>
                        </a:ext>
                      </a:extLst>
                    </a:blip>
                    <a:stretch>
                      <a:fillRect/>
                    </a:stretch>
                  </pic:blipFill>
                  <pic:spPr>
                    <a:xfrm>
                      <a:off x="0" y="0"/>
                      <a:ext cx="5943600" cy="3142615"/>
                    </a:xfrm>
                    <a:prstGeom prst="rect">
                      <a:avLst/>
                    </a:prstGeom>
                  </pic:spPr>
                </pic:pic>
              </a:graphicData>
            </a:graphic>
          </wp:inline>
        </w:drawing>
      </w:r>
    </w:p>
    <w:p w14:paraId="566BA538" w14:textId="77777777" w:rsidR="00C83B1E" w:rsidRDefault="00C83B1E" w:rsidP="001E5366">
      <w:pPr>
        <w:jc w:val="both"/>
        <w:rPr>
          <w:color w:val="000000" w:themeColor="text1"/>
        </w:rPr>
      </w:pPr>
    </w:p>
    <w:p w14:paraId="46D6302C" w14:textId="77777777" w:rsidR="00C83B1E" w:rsidRDefault="00C83B1E" w:rsidP="001E5366">
      <w:pPr>
        <w:jc w:val="both"/>
        <w:rPr>
          <w:color w:val="000000" w:themeColor="text1"/>
        </w:rPr>
      </w:pPr>
    </w:p>
    <w:p w14:paraId="66362F73" w14:textId="77777777" w:rsidR="00C83B1E" w:rsidRDefault="00C83B1E" w:rsidP="001E5366">
      <w:pPr>
        <w:jc w:val="both"/>
        <w:rPr>
          <w:color w:val="000000" w:themeColor="text1"/>
        </w:rPr>
      </w:pPr>
    </w:p>
    <w:p w14:paraId="3F6DDB90" w14:textId="77777777" w:rsidR="00C83B1E" w:rsidRDefault="00C83B1E" w:rsidP="001E5366">
      <w:pPr>
        <w:jc w:val="both"/>
        <w:rPr>
          <w:color w:val="000000" w:themeColor="text1"/>
        </w:rPr>
      </w:pPr>
    </w:p>
    <w:p w14:paraId="5C8E58BB" w14:textId="77777777" w:rsidR="00C83B1E" w:rsidRDefault="00C83B1E" w:rsidP="001E5366">
      <w:pPr>
        <w:jc w:val="both"/>
        <w:rPr>
          <w:color w:val="000000" w:themeColor="text1"/>
        </w:rPr>
      </w:pPr>
    </w:p>
    <w:p w14:paraId="7784B9D2" w14:textId="77777777" w:rsidR="00C83B1E" w:rsidRDefault="00C83B1E" w:rsidP="001E5366">
      <w:pPr>
        <w:jc w:val="both"/>
        <w:rPr>
          <w:color w:val="000000" w:themeColor="text1"/>
        </w:rPr>
      </w:pPr>
    </w:p>
    <w:p w14:paraId="6B8EB2CC" w14:textId="77777777" w:rsidR="00C83B1E" w:rsidRDefault="00C83B1E" w:rsidP="001E5366">
      <w:pPr>
        <w:jc w:val="both"/>
        <w:rPr>
          <w:color w:val="000000" w:themeColor="text1"/>
        </w:rPr>
      </w:pPr>
    </w:p>
    <w:p w14:paraId="0BDBBD16" w14:textId="77777777" w:rsidR="00C83B1E" w:rsidRDefault="00C83B1E" w:rsidP="001E5366">
      <w:pPr>
        <w:jc w:val="both"/>
        <w:rPr>
          <w:color w:val="000000" w:themeColor="text1"/>
        </w:rPr>
      </w:pPr>
    </w:p>
    <w:p w14:paraId="5DDE697F" w14:textId="77777777" w:rsidR="00C83B1E" w:rsidRDefault="00C83B1E" w:rsidP="001E5366">
      <w:pPr>
        <w:jc w:val="both"/>
        <w:rPr>
          <w:color w:val="000000" w:themeColor="text1"/>
        </w:rPr>
      </w:pPr>
    </w:p>
    <w:p w14:paraId="708BC865" w14:textId="77777777" w:rsidR="00C83B1E" w:rsidRDefault="00C83B1E" w:rsidP="001E5366">
      <w:pPr>
        <w:jc w:val="both"/>
        <w:rPr>
          <w:color w:val="000000" w:themeColor="text1"/>
        </w:rPr>
      </w:pPr>
    </w:p>
    <w:p w14:paraId="65B6D4BB" w14:textId="77777777" w:rsidR="00C83B1E" w:rsidRDefault="00C83B1E" w:rsidP="001E5366">
      <w:pPr>
        <w:jc w:val="both"/>
        <w:rPr>
          <w:color w:val="000000" w:themeColor="text1"/>
        </w:rPr>
      </w:pPr>
    </w:p>
    <w:p w14:paraId="12DF5309" w14:textId="77777777" w:rsidR="00C83B1E" w:rsidRDefault="00C83B1E" w:rsidP="001E5366">
      <w:pPr>
        <w:jc w:val="both"/>
        <w:rPr>
          <w:color w:val="000000" w:themeColor="text1"/>
        </w:rPr>
      </w:pPr>
    </w:p>
    <w:p w14:paraId="26B03546" w14:textId="77777777" w:rsidR="00C83B1E" w:rsidRDefault="00C83B1E" w:rsidP="001E5366">
      <w:pPr>
        <w:jc w:val="both"/>
        <w:rPr>
          <w:color w:val="000000" w:themeColor="text1"/>
        </w:rPr>
      </w:pPr>
    </w:p>
    <w:p w14:paraId="66BDBCDF" w14:textId="77777777" w:rsidR="00C83B1E" w:rsidRDefault="00C83B1E" w:rsidP="001E5366">
      <w:pPr>
        <w:jc w:val="both"/>
        <w:rPr>
          <w:color w:val="000000" w:themeColor="text1"/>
        </w:rPr>
      </w:pPr>
    </w:p>
    <w:p w14:paraId="613F6EA9" w14:textId="77777777" w:rsidR="00C83B1E" w:rsidRDefault="00C83B1E" w:rsidP="001E5366">
      <w:pPr>
        <w:jc w:val="both"/>
        <w:rPr>
          <w:color w:val="000000" w:themeColor="text1"/>
        </w:rPr>
      </w:pPr>
    </w:p>
    <w:p w14:paraId="657A1163" w14:textId="77777777" w:rsidR="00C83B1E" w:rsidRDefault="00C83B1E" w:rsidP="001E5366">
      <w:pPr>
        <w:jc w:val="both"/>
        <w:rPr>
          <w:color w:val="000000" w:themeColor="text1"/>
        </w:rPr>
      </w:pPr>
    </w:p>
    <w:p w14:paraId="0D58DCD4" w14:textId="77777777" w:rsidR="00C83B1E" w:rsidRDefault="00C83B1E" w:rsidP="001E5366">
      <w:pPr>
        <w:jc w:val="both"/>
        <w:rPr>
          <w:color w:val="000000" w:themeColor="text1"/>
        </w:rPr>
      </w:pPr>
    </w:p>
    <w:p w14:paraId="4B623D4D" w14:textId="77777777" w:rsidR="00C83B1E" w:rsidRDefault="00C83B1E" w:rsidP="001E5366">
      <w:pPr>
        <w:jc w:val="both"/>
        <w:rPr>
          <w:color w:val="000000" w:themeColor="text1"/>
        </w:rPr>
      </w:pPr>
    </w:p>
    <w:p w14:paraId="4CB6AFCB" w14:textId="77777777" w:rsidR="00C83B1E" w:rsidRDefault="00C83B1E" w:rsidP="001E5366">
      <w:pPr>
        <w:jc w:val="both"/>
        <w:rPr>
          <w:color w:val="000000" w:themeColor="text1"/>
        </w:rPr>
      </w:pPr>
    </w:p>
    <w:p w14:paraId="145141D8" w14:textId="77777777" w:rsidR="00C83B1E" w:rsidRDefault="00C83B1E" w:rsidP="001E5366">
      <w:pPr>
        <w:jc w:val="both"/>
        <w:rPr>
          <w:color w:val="000000" w:themeColor="text1"/>
        </w:rPr>
      </w:pPr>
    </w:p>
    <w:p w14:paraId="1BDC4035" w14:textId="5C238B33" w:rsidR="00C83B1E" w:rsidRDefault="00C83B1E" w:rsidP="001E5366">
      <w:pPr>
        <w:jc w:val="both"/>
        <w:rPr>
          <w:b/>
          <w:bCs/>
          <w:color w:val="1F3864" w:themeColor="accent1" w:themeShade="80"/>
        </w:rPr>
      </w:pPr>
      <w:r w:rsidRPr="00C83B1E">
        <w:rPr>
          <w:b/>
          <w:bCs/>
          <w:color w:val="1F3864" w:themeColor="accent1" w:themeShade="80"/>
        </w:rPr>
        <w:lastRenderedPageBreak/>
        <w:t>Anexo N°2: Guía práctica para la detección del riesgo suicida en la adolescencia</w:t>
      </w:r>
    </w:p>
    <w:p w14:paraId="12935A78" w14:textId="77777777" w:rsidR="00C83B1E" w:rsidRPr="00C83B1E" w:rsidRDefault="00C83B1E" w:rsidP="001E5366">
      <w:pPr>
        <w:jc w:val="both"/>
        <w:rPr>
          <w:b/>
          <w:bCs/>
          <w:color w:val="1F3864" w:themeColor="accent1" w:themeShade="80"/>
        </w:rPr>
      </w:pPr>
    </w:p>
    <w:p w14:paraId="4042482C" w14:textId="77777777" w:rsidR="00C83B1E" w:rsidRDefault="00C83B1E" w:rsidP="001E5366">
      <w:pPr>
        <w:jc w:val="both"/>
        <w:rPr>
          <w:color w:val="000000" w:themeColor="text1"/>
        </w:rPr>
      </w:pPr>
    </w:p>
    <w:p w14:paraId="6CA5A2CF" w14:textId="57F624CE" w:rsidR="00C83B1E" w:rsidRDefault="00C83B1E" w:rsidP="001E5366">
      <w:pPr>
        <w:jc w:val="both"/>
        <w:rPr>
          <w:color w:val="000000" w:themeColor="text1"/>
        </w:rPr>
      </w:pPr>
      <w:r>
        <w:rPr>
          <w:noProof/>
          <w:color w:val="000000" w:themeColor="text1"/>
        </w:rPr>
        <w:drawing>
          <wp:inline distT="0" distB="0" distL="0" distR="0" wp14:anchorId="7481A690" wp14:editId="18EED691">
            <wp:extent cx="5943600" cy="2585720"/>
            <wp:effectExtent l="0" t="0" r="0" b="5080"/>
            <wp:docPr id="12957405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740554" name="Picture 1295740554"/>
                    <pic:cNvPicPr/>
                  </pic:nvPicPr>
                  <pic:blipFill>
                    <a:blip r:embed="rId16">
                      <a:extLst>
                        <a:ext uri="{28A0092B-C50C-407E-A947-70E740481C1C}">
                          <a14:useLocalDpi xmlns:a14="http://schemas.microsoft.com/office/drawing/2010/main" val="0"/>
                        </a:ext>
                      </a:extLst>
                    </a:blip>
                    <a:stretch>
                      <a:fillRect/>
                    </a:stretch>
                  </pic:blipFill>
                  <pic:spPr>
                    <a:xfrm>
                      <a:off x="0" y="0"/>
                      <a:ext cx="5943600" cy="2585720"/>
                    </a:xfrm>
                    <a:prstGeom prst="rect">
                      <a:avLst/>
                    </a:prstGeom>
                  </pic:spPr>
                </pic:pic>
              </a:graphicData>
            </a:graphic>
          </wp:inline>
        </w:drawing>
      </w:r>
    </w:p>
    <w:p w14:paraId="28D09346" w14:textId="77777777" w:rsidR="00C83B1E" w:rsidRDefault="00C83B1E" w:rsidP="001E5366">
      <w:pPr>
        <w:jc w:val="both"/>
        <w:rPr>
          <w:color w:val="000000" w:themeColor="text1"/>
        </w:rPr>
      </w:pPr>
    </w:p>
    <w:p w14:paraId="4A05A987" w14:textId="77777777" w:rsidR="00C83B1E" w:rsidRDefault="00C83B1E" w:rsidP="001E5366">
      <w:pPr>
        <w:jc w:val="both"/>
        <w:rPr>
          <w:color w:val="000000" w:themeColor="text1"/>
        </w:rPr>
      </w:pPr>
    </w:p>
    <w:p w14:paraId="43F6F28A" w14:textId="77777777" w:rsidR="00C83B1E" w:rsidRDefault="00C83B1E" w:rsidP="001E5366">
      <w:pPr>
        <w:jc w:val="both"/>
        <w:rPr>
          <w:color w:val="000000" w:themeColor="text1"/>
        </w:rPr>
      </w:pPr>
    </w:p>
    <w:p w14:paraId="2B0F599B" w14:textId="77777777" w:rsidR="00C83B1E" w:rsidRDefault="00C83B1E" w:rsidP="001E5366">
      <w:pPr>
        <w:jc w:val="both"/>
        <w:rPr>
          <w:color w:val="000000" w:themeColor="text1"/>
        </w:rPr>
      </w:pPr>
    </w:p>
    <w:p w14:paraId="5B217CE9" w14:textId="77777777" w:rsidR="00C83B1E" w:rsidRDefault="00C83B1E" w:rsidP="001E5366">
      <w:pPr>
        <w:jc w:val="both"/>
        <w:rPr>
          <w:color w:val="000000" w:themeColor="text1"/>
        </w:rPr>
      </w:pPr>
    </w:p>
    <w:p w14:paraId="00FEC754" w14:textId="77777777" w:rsidR="00C83B1E" w:rsidRDefault="00C83B1E" w:rsidP="001E5366">
      <w:pPr>
        <w:jc w:val="both"/>
        <w:rPr>
          <w:color w:val="000000" w:themeColor="text1"/>
        </w:rPr>
      </w:pPr>
    </w:p>
    <w:p w14:paraId="0CDA7536" w14:textId="77777777" w:rsidR="00C83B1E" w:rsidRDefault="00C83B1E" w:rsidP="001E5366">
      <w:pPr>
        <w:jc w:val="both"/>
        <w:rPr>
          <w:color w:val="000000" w:themeColor="text1"/>
        </w:rPr>
      </w:pPr>
    </w:p>
    <w:p w14:paraId="327068D9" w14:textId="77777777" w:rsidR="00C83B1E" w:rsidRDefault="00C83B1E" w:rsidP="001E5366">
      <w:pPr>
        <w:jc w:val="both"/>
        <w:rPr>
          <w:color w:val="000000" w:themeColor="text1"/>
        </w:rPr>
      </w:pPr>
    </w:p>
    <w:p w14:paraId="65CA8437" w14:textId="77777777" w:rsidR="00C83B1E" w:rsidRDefault="00C83B1E" w:rsidP="001E5366">
      <w:pPr>
        <w:jc w:val="both"/>
        <w:rPr>
          <w:color w:val="000000" w:themeColor="text1"/>
        </w:rPr>
      </w:pPr>
    </w:p>
    <w:p w14:paraId="00E01001" w14:textId="77777777" w:rsidR="00C83B1E" w:rsidRDefault="00C83B1E" w:rsidP="001E5366">
      <w:pPr>
        <w:jc w:val="both"/>
        <w:rPr>
          <w:color w:val="000000" w:themeColor="text1"/>
        </w:rPr>
      </w:pPr>
    </w:p>
    <w:p w14:paraId="6442FDD6" w14:textId="77777777" w:rsidR="00C83B1E" w:rsidRDefault="00C83B1E" w:rsidP="001E5366">
      <w:pPr>
        <w:jc w:val="both"/>
        <w:rPr>
          <w:color w:val="000000" w:themeColor="text1"/>
        </w:rPr>
      </w:pPr>
    </w:p>
    <w:p w14:paraId="16F5CB7A" w14:textId="77777777" w:rsidR="00C83B1E" w:rsidRDefault="00C83B1E" w:rsidP="001E5366">
      <w:pPr>
        <w:jc w:val="both"/>
        <w:rPr>
          <w:color w:val="000000" w:themeColor="text1"/>
        </w:rPr>
      </w:pPr>
    </w:p>
    <w:p w14:paraId="690F414E" w14:textId="77777777" w:rsidR="00C83B1E" w:rsidRDefault="00C83B1E" w:rsidP="001E5366">
      <w:pPr>
        <w:jc w:val="both"/>
        <w:rPr>
          <w:color w:val="000000" w:themeColor="text1"/>
        </w:rPr>
      </w:pPr>
    </w:p>
    <w:p w14:paraId="5B5602A2" w14:textId="77777777" w:rsidR="00C83B1E" w:rsidRDefault="00C83B1E" w:rsidP="001E5366">
      <w:pPr>
        <w:jc w:val="both"/>
        <w:rPr>
          <w:color w:val="000000" w:themeColor="text1"/>
        </w:rPr>
      </w:pPr>
    </w:p>
    <w:p w14:paraId="2F45BFE3" w14:textId="77777777" w:rsidR="00C83B1E" w:rsidRDefault="00C83B1E" w:rsidP="001E5366">
      <w:pPr>
        <w:jc w:val="both"/>
        <w:rPr>
          <w:color w:val="000000" w:themeColor="text1"/>
        </w:rPr>
      </w:pPr>
    </w:p>
    <w:p w14:paraId="0A9A38E0" w14:textId="77777777" w:rsidR="00C83B1E" w:rsidRDefault="00C83B1E" w:rsidP="001E5366">
      <w:pPr>
        <w:jc w:val="both"/>
        <w:rPr>
          <w:color w:val="000000" w:themeColor="text1"/>
        </w:rPr>
      </w:pPr>
    </w:p>
    <w:p w14:paraId="5239C992" w14:textId="77777777" w:rsidR="00C83B1E" w:rsidRDefault="00C83B1E" w:rsidP="001E5366">
      <w:pPr>
        <w:jc w:val="both"/>
        <w:rPr>
          <w:color w:val="000000" w:themeColor="text1"/>
        </w:rPr>
      </w:pPr>
    </w:p>
    <w:p w14:paraId="4E206CED" w14:textId="77777777" w:rsidR="00C83B1E" w:rsidRDefault="00C83B1E" w:rsidP="001E5366">
      <w:pPr>
        <w:jc w:val="both"/>
        <w:rPr>
          <w:color w:val="000000" w:themeColor="text1"/>
        </w:rPr>
      </w:pPr>
    </w:p>
    <w:p w14:paraId="07288230" w14:textId="77777777" w:rsidR="00C83B1E" w:rsidRDefault="00C83B1E" w:rsidP="001E5366">
      <w:pPr>
        <w:jc w:val="both"/>
        <w:rPr>
          <w:color w:val="000000" w:themeColor="text1"/>
        </w:rPr>
      </w:pPr>
    </w:p>
    <w:p w14:paraId="6A09C8AD" w14:textId="77777777" w:rsidR="00C83B1E" w:rsidRDefault="00C83B1E" w:rsidP="001E5366">
      <w:pPr>
        <w:jc w:val="both"/>
        <w:rPr>
          <w:color w:val="000000" w:themeColor="text1"/>
        </w:rPr>
      </w:pPr>
    </w:p>
    <w:p w14:paraId="71A5A62B" w14:textId="77777777" w:rsidR="00C83B1E" w:rsidRDefault="00C83B1E" w:rsidP="001E5366">
      <w:pPr>
        <w:jc w:val="both"/>
        <w:rPr>
          <w:color w:val="000000" w:themeColor="text1"/>
        </w:rPr>
      </w:pPr>
    </w:p>
    <w:p w14:paraId="32836BB7" w14:textId="77777777" w:rsidR="00C83B1E" w:rsidRDefault="00C83B1E" w:rsidP="001E5366">
      <w:pPr>
        <w:jc w:val="both"/>
        <w:rPr>
          <w:color w:val="000000" w:themeColor="text1"/>
        </w:rPr>
      </w:pPr>
    </w:p>
    <w:p w14:paraId="73A9365C" w14:textId="77777777" w:rsidR="00C83B1E" w:rsidRDefault="00C83B1E" w:rsidP="001E5366">
      <w:pPr>
        <w:jc w:val="both"/>
        <w:rPr>
          <w:color w:val="000000" w:themeColor="text1"/>
        </w:rPr>
      </w:pPr>
    </w:p>
    <w:p w14:paraId="73444452" w14:textId="77777777" w:rsidR="00C83B1E" w:rsidRDefault="00C83B1E" w:rsidP="001E5366">
      <w:pPr>
        <w:jc w:val="both"/>
        <w:rPr>
          <w:color w:val="000000" w:themeColor="text1"/>
        </w:rPr>
      </w:pPr>
    </w:p>
    <w:p w14:paraId="533D16AD" w14:textId="77777777" w:rsidR="00C83B1E" w:rsidRDefault="00C83B1E" w:rsidP="001E5366">
      <w:pPr>
        <w:jc w:val="both"/>
        <w:rPr>
          <w:color w:val="000000" w:themeColor="text1"/>
        </w:rPr>
      </w:pPr>
    </w:p>
    <w:p w14:paraId="1B02E103" w14:textId="77777777" w:rsidR="00C83B1E" w:rsidRDefault="00C83B1E" w:rsidP="001E5366">
      <w:pPr>
        <w:jc w:val="both"/>
        <w:rPr>
          <w:color w:val="000000" w:themeColor="text1"/>
        </w:rPr>
      </w:pPr>
    </w:p>
    <w:p w14:paraId="1A4E3C6C" w14:textId="3B2191C7" w:rsidR="00C83B1E" w:rsidRPr="00C83B1E" w:rsidRDefault="00C83B1E" w:rsidP="001E5366">
      <w:pPr>
        <w:jc w:val="both"/>
        <w:rPr>
          <w:b/>
          <w:bCs/>
          <w:color w:val="1F3864" w:themeColor="accent1" w:themeShade="80"/>
        </w:rPr>
      </w:pPr>
      <w:r w:rsidRPr="00C83B1E">
        <w:rPr>
          <w:b/>
          <w:bCs/>
          <w:color w:val="1F3864" w:themeColor="accent1" w:themeShade="80"/>
        </w:rPr>
        <w:t xml:space="preserve"> Anexo N°3: Ficha de derivación</w:t>
      </w:r>
    </w:p>
    <w:p w14:paraId="0780E929" w14:textId="77777777" w:rsidR="00C83B1E" w:rsidRDefault="00C83B1E" w:rsidP="001E5366">
      <w:pPr>
        <w:jc w:val="both"/>
        <w:rPr>
          <w:color w:val="000000" w:themeColor="text1"/>
        </w:rPr>
      </w:pPr>
    </w:p>
    <w:p w14:paraId="5C2E794E" w14:textId="7910DCDC" w:rsidR="00C83B1E" w:rsidRDefault="00C83B1E" w:rsidP="001E5366">
      <w:pPr>
        <w:jc w:val="both"/>
        <w:rPr>
          <w:color w:val="000000" w:themeColor="text1"/>
        </w:rPr>
      </w:pPr>
      <w:r>
        <w:rPr>
          <w:noProof/>
          <w:color w:val="000000" w:themeColor="text1"/>
        </w:rPr>
        <w:drawing>
          <wp:inline distT="0" distB="0" distL="0" distR="0" wp14:anchorId="0F14E9F8" wp14:editId="2FE91672">
            <wp:extent cx="5943600" cy="7280910"/>
            <wp:effectExtent l="0" t="0" r="0" b="0"/>
            <wp:docPr id="1343170420" name="Picture 5"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170420" name="Picture 5" descr="A white paper with black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7280910"/>
                    </a:xfrm>
                    <a:prstGeom prst="rect">
                      <a:avLst/>
                    </a:prstGeom>
                  </pic:spPr>
                </pic:pic>
              </a:graphicData>
            </a:graphic>
          </wp:inline>
        </w:drawing>
      </w:r>
    </w:p>
    <w:p w14:paraId="7B7EE9F6" w14:textId="2FCC4B44" w:rsidR="00C83B1E" w:rsidRDefault="00C83B1E" w:rsidP="001E5366">
      <w:pPr>
        <w:jc w:val="both"/>
        <w:rPr>
          <w:color w:val="000000" w:themeColor="text1"/>
        </w:rPr>
      </w:pPr>
      <w:r>
        <w:rPr>
          <w:noProof/>
          <w:color w:val="000000" w:themeColor="text1"/>
        </w:rPr>
        <w:lastRenderedPageBreak/>
        <w:drawing>
          <wp:inline distT="0" distB="0" distL="0" distR="0" wp14:anchorId="4B703948" wp14:editId="134F27BD">
            <wp:extent cx="5257800" cy="7073900"/>
            <wp:effectExtent l="0" t="0" r="0" b="0"/>
            <wp:docPr id="1136189637" name="Picture 6" descr="A paper with lin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189637" name="Picture 6" descr="A paper with lines and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257800" cy="7073900"/>
                    </a:xfrm>
                    <a:prstGeom prst="rect">
                      <a:avLst/>
                    </a:prstGeom>
                  </pic:spPr>
                </pic:pic>
              </a:graphicData>
            </a:graphic>
          </wp:inline>
        </w:drawing>
      </w:r>
    </w:p>
    <w:p w14:paraId="4520B71B" w14:textId="77777777" w:rsidR="00C83B1E" w:rsidRDefault="00C83B1E" w:rsidP="001E5366">
      <w:pPr>
        <w:jc w:val="both"/>
        <w:rPr>
          <w:color w:val="000000" w:themeColor="text1"/>
        </w:rPr>
      </w:pPr>
    </w:p>
    <w:p w14:paraId="638403AD" w14:textId="5D4A82B6" w:rsidR="00C83B1E" w:rsidRDefault="00C83B1E" w:rsidP="001E5366">
      <w:pPr>
        <w:jc w:val="both"/>
        <w:rPr>
          <w:color w:val="000000" w:themeColor="text1"/>
        </w:rPr>
      </w:pPr>
      <w:r>
        <w:rPr>
          <w:noProof/>
          <w:color w:val="000000" w:themeColor="text1"/>
        </w:rPr>
        <w:lastRenderedPageBreak/>
        <w:drawing>
          <wp:inline distT="0" distB="0" distL="0" distR="0" wp14:anchorId="0E857263" wp14:editId="44C8DFD1">
            <wp:extent cx="5898995" cy="7124171"/>
            <wp:effectExtent l="0" t="0" r="0" b="635"/>
            <wp:docPr id="366048182" name="Picture 7" descr="A white paper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048182" name="Picture 7" descr="A white paper with black lines&#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04482" cy="7130798"/>
                    </a:xfrm>
                    <a:prstGeom prst="rect">
                      <a:avLst/>
                    </a:prstGeom>
                  </pic:spPr>
                </pic:pic>
              </a:graphicData>
            </a:graphic>
          </wp:inline>
        </w:drawing>
      </w:r>
    </w:p>
    <w:p w14:paraId="363A1AAA" w14:textId="77777777" w:rsidR="00C83B1E" w:rsidRDefault="00C83B1E" w:rsidP="001E5366">
      <w:pPr>
        <w:jc w:val="both"/>
        <w:rPr>
          <w:color w:val="000000" w:themeColor="text1"/>
        </w:rPr>
      </w:pPr>
    </w:p>
    <w:p w14:paraId="03E25669" w14:textId="77777777" w:rsidR="00C83B1E" w:rsidRDefault="00C83B1E" w:rsidP="001E5366">
      <w:pPr>
        <w:jc w:val="both"/>
        <w:rPr>
          <w:color w:val="000000" w:themeColor="text1"/>
        </w:rPr>
      </w:pPr>
    </w:p>
    <w:p w14:paraId="7B4F13A4" w14:textId="77777777" w:rsidR="00C83B1E" w:rsidRDefault="00C83B1E" w:rsidP="001E5366">
      <w:pPr>
        <w:jc w:val="both"/>
        <w:rPr>
          <w:color w:val="000000" w:themeColor="text1"/>
        </w:rPr>
      </w:pPr>
    </w:p>
    <w:p w14:paraId="687B7686" w14:textId="77777777" w:rsidR="00C83B1E" w:rsidRDefault="00C83B1E" w:rsidP="001E5366">
      <w:pPr>
        <w:jc w:val="both"/>
        <w:rPr>
          <w:color w:val="000000" w:themeColor="text1"/>
        </w:rPr>
      </w:pPr>
    </w:p>
    <w:p w14:paraId="17780271" w14:textId="07D27FDD" w:rsidR="00C83B1E" w:rsidRDefault="00C83B1E" w:rsidP="001E5366">
      <w:pPr>
        <w:jc w:val="both"/>
        <w:rPr>
          <w:b/>
          <w:bCs/>
          <w:color w:val="1F3864" w:themeColor="accent1" w:themeShade="80"/>
        </w:rPr>
      </w:pPr>
      <w:r w:rsidRPr="00C83B1E">
        <w:rPr>
          <w:b/>
          <w:bCs/>
          <w:color w:val="1F3864" w:themeColor="accent1" w:themeShade="80"/>
        </w:rPr>
        <w:lastRenderedPageBreak/>
        <w:t>Anexo N°4: “Recomendaciones para el acompañamiento psicosocial”</w:t>
      </w:r>
    </w:p>
    <w:p w14:paraId="12B2E77A" w14:textId="77777777" w:rsidR="00C83B1E" w:rsidRDefault="00C83B1E" w:rsidP="001E5366">
      <w:pPr>
        <w:jc w:val="both"/>
        <w:rPr>
          <w:b/>
          <w:bCs/>
          <w:color w:val="1F3864" w:themeColor="accent1" w:themeShade="80"/>
        </w:rPr>
      </w:pPr>
    </w:p>
    <w:p w14:paraId="19FED628" w14:textId="77777777" w:rsidR="00C83B1E" w:rsidRPr="00C83B1E" w:rsidRDefault="00C83B1E" w:rsidP="00C83B1E">
      <w:pPr>
        <w:jc w:val="both"/>
        <w:rPr>
          <w:color w:val="000000" w:themeColor="text1"/>
        </w:rPr>
      </w:pPr>
      <w:r w:rsidRPr="00C83B1E">
        <w:rPr>
          <w:color w:val="000000" w:themeColor="text1"/>
        </w:rPr>
        <w:t>• Encuentro voluntario: proponer espacios de encuentro con personas cercanas, con las que</w:t>
      </w:r>
    </w:p>
    <w:p w14:paraId="606A862F" w14:textId="77777777" w:rsidR="00C83B1E" w:rsidRPr="00C83B1E" w:rsidRDefault="00C83B1E" w:rsidP="00C83B1E">
      <w:pPr>
        <w:jc w:val="both"/>
        <w:rPr>
          <w:color w:val="000000" w:themeColor="text1"/>
        </w:rPr>
      </w:pPr>
      <w:r w:rsidRPr="00C83B1E">
        <w:rPr>
          <w:color w:val="000000" w:themeColor="text1"/>
        </w:rPr>
        <w:t>el niño/a o joven se sienta tranquilo, sin más pretensión que escucharlo y brindar alternativas</w:t>
      </w:r>
    </w:p>
    <w:p w14:paraId="71AAA81E" w14:textId="77777777" w:rsidR="00C83B1E" w:rsidRPr="00C83B1E" w:rsidRDefault="00C83B1E" w:rsidP="00C83B1E">
      <w:pPr>
        <w:jc w:val="both"/>
        <w:rPr>
          <w:color w:val="000000" w:themeColor="text1"/>
        </w:rPr>
      </w:pPr>
      <w:r w:rsidRPr="00C83B1E">
        <w:rPr>
          <w:color w:val="000000" w:themeColor="text1"/>
        </w:rPr>
        <w:t>diferentes al intento de suicidio.</w:t>
      </w:r>
    </w:p>
    <w:p w14:paraId="0586736E" w14:textId="359727D7" w:rsidR="00C83B1E" w:rsidRPr="00C83B1E" w:rsidRDefault="00C83B1E" w:rsidP="00C83B1E">
      <w:pPr>
        <w:jc w:val="both"/>
        <w:rPr>
          <w:color w:val="000000" w:themeColor="text1"/>
        </w:rPr>
      </w:pPr>
      <w:r w:rsidRPr="00C83B1E">
        <w:rPr>
          <w:color w:val="000000" w:themeColor="text1"/>
        </w:rPr>
        <w:t>• Condiciones físicas, espaciales y temporales: el encuentro debe realizarse en un espacio cómodo,</w:t>
      </w:r>
      <w:r>
        <w:rPr>
          <w:color w:val="000000" w:themeColor="text1"/>
        </w:rPr>
        <w:t xml:space="preserve"> </w:t>
      </w:r>
      <w:r w:rsidRPr="00C83B1E">
        <w:rPr>
          <w:color w:val="000000" w:themeColor="text1"/>
        </w:rPr>
        <w:t>tranquilo y que permita la confidencialidad. Debe contarse con tiempo suficiente para terminar la</w:t>
      </w:r>
      <w:r>
        <w:rPr>
          <w:color w:val="000000" w:themeColor="text1"/>
        </w:rPr>
        <w:t xml:space="preserve"> </w:t>
      </w:r>
      <w:r w:rsidRPr="00C83B1E">
        <w:rPr>
          <w:color w:val="000000" w:themeColor="text1"/>
        </w:rPr>
        <w:t>reunión sin apuros.</w:t>
      </w:r>
    </w:p>
    <w:p w14:paraId="3EFCC42E" w14:textId="71272119" w:rsidR="00C83B1E" w:rsidRPr="00C83B1E" w:rsidRDefault="00C83B1E" w:rsidP="00C83B1E">
      <w:pPr>
        <w:jc w:val="both"/>
        <w:rPr>
          <w:color w:val="000000" w:themeColor="text1"/>
        </w:rPr>
      </w:pPr>
      <w:r w:rsidRPr="00C83B1E">
        <w:rPr>
          <w:color w:val="000000" w:themeColor="text1"/>
        </w:rPr>
        <w:t>• Confidencialidad en la citación: la persona que realice el acompañamiento debe ser prudente al</w:t>
      </w:r>
      <w:r>
        <w:rPr>
          <w:color w:val="000000" w:themeColor="text1"/>
        </w:rPr>
        <w:t xml:space="preserve"> </w:t>
      </w:r>
      <w:r w:rsidRPr="00C83B1E">
        <w:rPr>
          <w:color w:val="000000" w:themeColor="text1"/>
        </w:rPr>
        <w:t>momento de citar al niño/a o joven. Es preferible realizar un contacto individual en el que,</w:t>
      </w:r>
      <w:r>
        <w:rPr>
          <w:color w:val="000000" w:themeColor="text1"/>
        </w:rPr>
        <w:t xml:space="preserve"> </w:t>
      </w:r>
      <w:r w:rsidRPr="00C83B1E">
        <w:rPr>
          <w:color w:val="000000" w:themeColor="text1"/>
        </w:rPr>
        <w:t>de manera discreta, se convenga el lugar y hora de la cita.</w:t>
      </w:r>
    </w:p>
    <w:p w14:paraId="7E3BB866" w14:textId="0E33D126" w:rsidR="00C83B1E" w:rsidRPr="00C83B1E" w:rsidRDefault="00C83B1E" w:rsidP="00C83B1E">
      <w:pPr>
        <w:jc w:val="both"/>
        <w:rPr>
          <w:color w:val="000000" w:themeColor="text1"/>
        </w:rPr>
      </w:pPr>
      <w:r w:rsidRPr="00C83B1E">
        <w:rPr>
          <w:color w:val="000000" w:themeColor="text1"/>
        </w:rPr>
        <w:t>• Confidencialidad en el manejo de la información: La persona encargada del acompañamiento debe</w:t>
      </w:r>
      <w:r>
        <w:rPr>
          <w:color w:val="000000" w:themeColor="text1"/>
        </w:rPr>
        <w:t xml:space="preserve"> </w:t>
      </w:r>
      <w:r w:rsidRPr="00C83B1E">
        <w:rPr>
          <w:color w:val="000000" w:themeColor="text1"/>
        </w:rPr>
        <w:t xml:space="preserve">aclarar </w:t>
      </w:r>
      <w:proofErr w:type="gramStart"/>
      <w:r w:rsidRPr="00C83B1E">
        <w:rPr>
          <w:color w:val="000000" w:themeColor="text1"/>
        </w:rPr>
        <w:t>que</w:t>
      </w:r>
      <w:proofErr w:type="gramEnd"/>
      <w:r w:rsidRPr="00C83B1E">
        <w:rPr>
          <w:color w:val="000000" w:themeColor="text1"/>
        </w:rPr>
        <w:t xml:space="preserve"> si bien la información que surja en la reunión no será pública, si se produce una situación</w:t>
      </w:r>
      <w:r>
        <w:rPr>
          <w:color w:val="000000" w:themeColor="text1"/>
        </w:rPr>
        <w:t xml:space="preserve"> </w:t>
      </w:r>
      <w:r w:rsidRPr="00C83B1E">
        <w:rPr>
          <w:color w:val="000000" w:themeColor="text1"/>
        </w:rPr>
        <w:t>de riesgo esto no podrá mantenerse en secreto.</w:t>
      </w:r>
    </w:p>
    <w:p w14:paraId="0B8AFC34" w14:textId="4DC5A042" w:rsidR="00C83B1E" w:rsidRPr="00C83B1E" w:rsidRDefault="00C83B1E" w:rsidP="00C83B1E">
      <w:pPr>
        <w:jc w:val="both"/>
        <w:rPr>
          <w:color w:val="000000" w:themeColor="text1"/>
        </w:rPr>
      </w:pPr>
      <w:r w:rsidRPr="00C83B1E">
        <w:rPr>
          <w:color w:val="000000" w:themeColor="text1"/>
        </w:rPr>
        <w:t>• Continuidad: brindar posibilidades para continuar con el apoyo y acompañamiento en caso de que</w:t>
      </w:r>
      <w:r>
        <w:rPr>
          <w:color w:val="000000" w:themeColor="text1"/>
        </w:rPr>
        <w:t xml:space="preserve"> </w:t>
      </w:r>
      <w:r w:rsidRPr="00C83B1E">
        <w:rPr>
          <w:color w:val="000000" w:themeColor="text1"/>
        </w:rPr>
        <w:t>el niño/a o joven así lo desee. Para esto, es indispensable la disponibilidad y actitud positiva hacia la</w:t>
      </w:r>
      <w:r>
        <w:rPr>
          <w:color w:val="000000" w:themeColor="text1"/>
        </w:rPr>
        <w:t xml:space="preserve"> </w:t>
      </w:r>
      <w:r w:rsidRPr="00C83B1E">
        <w:rPr>
          <w:color w:val="000000" w:themeColor="text1"/>
        </w:rPr>
        <w:t>posible demanda de atención.</w:t>
      </w:r>
    </w:p>
    <w:p w14:paraId="6DFA0951" w14:textId="77777777" w:rsidR="00C83B1E" w:rsidRPr="00C83B1E" w:rsidRDefault="00C83B1E" w:rsidP="00C83B1E">
      <w:pPr>
        <w:jc w:val="both"/>
        <w:rPr>
          <w:color w:val="000000" w:themeColor="text1"/>
        </w:rPr>
      </w:pPr>
      <w:r w:rsidRPr="00C83B1E">
        <w:rPr>
          <w:color w:val="000000" w:themeColor="text1"/>
        </w:rPr>
        <w:t>• Actitud: disposición para la escucha atenta. Esperar que el niño/a o joven diga lo que tenga que</w:t>
      </w:r>
    </w:p>
    <w:p w14:paraId="53164C35" w14:textId="2CEC4863" w:rsidR="00C83B1E" w:rsidRPr="00C83B1E" w:rsidRDefault="00C83B1E" w:rsidP="00C83B1E">
      <w:pPr>
        <w:jc w:val="both"/>
        <w:rPr>
          <w:color w:val="000000" w:themeColor="text1"/>
        </w:rPr>
      </w:pPr>
      <w:r w:rsidRPr="00C83B1E">
        <w:rPr>
          <w:color w:val="000000" w:themeColor="text1"/>
        </w:rPr>
        <w:t>decir sin interrupciones y sin juzgar. Realizar comentarios centrados en las posibilidades futuras que</w:t>
      </w:r>
      <w:r>
        <w:rPr>
          <w:color w:val="000000" w:themeColor="text1"/>
        </w:rPr>
        <w:t xml:space="preserve"> </w:t>
      </w:r>
      <w:r w:rsidRPr="00C83B1E">
        <w:rPr>
          <w:color w:val="000000" w:themeColor="text1"/>
        </w:rPr>
        <w:t>pueden resultar de la solución de los problemas presentes.</w:t>
      </w:r>
    </w:p>
    <w:p w14:paraId="7196D045" w14:textId="7E5C9174" w:rsidR="00C83B1E" w:rsidRPr="00C83B1E" w:rsidRDefault="00C83B1E" w:rsidP="00C83B1E">
      <w:pPr>
        <w:jc w:val="both"/>
        <w:rPr>
          <w:color w:val="000000" w:themeColor="text1"/>
        </w:rPr>
      </w:pPr>
      <w:r w:rsidRPr="00C83B1E">
        <w:rPr>
          <w:color w:val="000000" w:themeColor="text1"/>
        </w:rPr>
        <w:t>• Estar atento cuando el niño/a o joven siente que no tiene salidas para la situación que vive o que</w:t>
      </w:r>
      <w:r>
        <w:rPr>
          <w:color w:val="000000" w:themeColor="text1"/>
        </w:rPr>
        <w:t xml:space="preserve"> </w:t>
      </w:r>
      <w:r w:rsidRPr="00C83B1E">
        <w:rPr>
          <w:color w:val="000000" w:themeColor="text1"/>
        </w:rPr>
        <w:t>la única que encuentra es la del suicidio para presentar otras alternativas.</w:t>
      </w:r>
    </w:p>
    <w:p w14:paraId="41C0ED57" w14:textId="77777777" w:rsidR="00C83B1E" w:rsidRPr="00C83B1E" w:rsidRDefault="00C83B1E" w:rsidP="00C83B1E">
      <w:pPr>
        <w:jc w:val="both"/>
        <w:rPr>
          <w:color w:val="000000" w:themeColor="text1"/>
        </w:rPr>
      </w:pPr>
      <w:r w:rsidRPr="00C83B1E">
        <w:rPr>
          <w:color w:val="000000" w:themeColor="text1"/>
        </w:rPr>
        <w:t>• Control de la actitud de la persona frente al tema: abordar la conversación desde la perspectiva</w:t>
      </w:r>
    </w:p>
    <w:p w14:paraId="2915E447" w14:textId="32A21815" w:rsidR="00C83B1E" w:rsidRDefault="00C83B1E" w:rsidP="00C83B1E">
      <w:pPr>
        <w:jc w:val="both"/>
        <w:rPr>
          <w:color w:val="000000" w:themeColor="text1"/>
        </w:rPr>
      </w:pPr>
      <w:r w:rsidRPr="00C83B1E">
        <w:rPr>
          <w:color w:val="000000" w:themeColor="text1"/>
        </w:rPr>
        <w:t>del niño/a o joven y no desde la propia. En tal sentido, es imprescindible estar atento a los prejuicios</w:t>
      </w:r>
      <w:r>
        <w:rPr>
          <w:color w:val="000000" w:themeColor="text1"/>
        </w:rPr>
        <w:t xml:space="preserve"> </w:t>
      </w:r>
      <w:r w:rsidRPr="00C83B1E">
        <w:rPr>
          <w:color w:val="000000" w:themeColor="text1"/>
        </w:rPr>
        <w:t>que puedan tenerse frente al suicidio. Así, se podrá establecer una relación directa con el niño/a o</w:t>
      </w:r>
      <w:r>
        <w:rPr>
          <w:color w:val="000000" w:themeColor="text1"/>
        </w:rPr>
        <w:t xml:space="preserve"> </w:t>
      </w:r>
      <w:r w:rsidRPr="00C83B1E">
        <w:rPr>
          <w:color w:val="000000" w:themeColor="text1"/>
        </w:rPr>
        <w:t>joven y sus problemas.</w:t>
      </w:r>
    </w:p>
    <w:p w14:paraId="238356C1" w14:textId="77777777" w:rsidR="00C83B1E" w:rsidRDefault="00C83B1E" w:rsidP="00C83B1E">
      <w:pPr>
        <w:jc w:val="both"/>
        <w:rPr>
          <w:color w:val="000000" w:themeColor="text1"/>
        </w:rPr>
      </w:pPr>
    </w:p>
    <w:p w14:paraId="29957A3C" w14:textId="77777777" w:rsidR="00C83B1E" w:rsidRDefault="00C83B1E" w:rsidP="00C83B1E">
      <w:pPr>
        <w:jc w:val="both"/>
        <w:rPr>
          <w:color w:val="000000" w:themeColor="text1"/>
        </w:rPr>
      </w:pPr>
    </w:p>
    <w:p w14:paraId="36EEB514" w14:textId="77777777" w:rsidR="00C83B1E" w:rsidRDefault="00C83B1E" w:rsidP="00C83B1E">
      <w:pPr>
        <w:jc w:val="both"/>
        <w:rPr>
          <w:color w:val="000000" w:themeColor="text1"/>
        </w:rPr>
      </w:pPr>
    </w:p>
    <w:p w14:paraId="32A2A925" w14:textId="77777777" w:rsidR="00C83B1E" w:rsidRDefault="00C83B1E" w:rsidP="00C83B1E">
      <w:pPr>
        <w:jc w:val="both"/>
        <w:rPr>
          <w:color w:val="000000" w:themeColor="text1"/>
        </w:rPr>
      </w:pPr>
    </w:p>
    <w:p w14:paraId="19AD8FF0" w14:textId="77777777" w:rsidR="00C83B1E" w:rsidRDefault="00C83B1E" w:rsidP="00C83B1E">
      <w:pPr>
        <w:jc w:val="both"/>
        <w:rPr>
          <w:color w:val="000000" w:themeColor="text1"/>
        </w:rPr>
      </w:pPr>
    </w:p>
    <w:p w14:paraId="3210929F" w14:textId="77777777" w:rsidR="00C83B1E" w:rsidRDefault="00C83B1E" w:rsidP="00C83B1E">
      <w:pPr>
        <w:jc w:val="both"/>
        <w:rPr>
          <w:color w:val="000000" w:themeColor="text1"/>
        </w:rPr>
      </w:pPr>
    </w:p>
    <w:p w14:paraId="5EFA82C2" w14:textId="77777777" w:rsidR="00C83B1E" w:rsidRDefault="00C83B1E" w:rsidP="00C83B1E">
      <w:pPr>
        <w:jc w:val="both"/>
        <w:rPr>
          <w:color w:val="000000" w:themeColor="text1"/>
        </w:rPr>
      </w:pPr>
    </w:p>
    <w:p w14:paraId="37056C14" w14:textId="77777777" w:rsidR="00C83B1E" w:rsidRDefault="00C83B1E" w:rsidP="00C83B1E">
      <w:pPr>
        <w:jc w:val="both"/>
        <w:rPr>
          <w:color w:val="000000" w:themeColor="text1"/>
        </w:rPr>
      </w:pPr>
    </w:p>
    <w:p w14:paraId="11430747" w14:textId="77777777" w:rsidR="00C83B1E" w:rsidRDefault="00C83B1E" w:rsidP="00C83B1E">
      <w:pPr>
        <w:jc w:val="both"/>
        <w:rPr>
          <w:color w:val="000000" w:themeColor="text1"/>
        </w:rPr>
      </w:pPr>
    </w:p>
    <w:p w14:paraId="2DF66F57" w14:textId="77777777" w:rsidR="00C83B1E" w:rsidRDefault="00C83B1E" w:rsidP="00C83B1E">
      <w:pPr>
        <w:jc w:val="both"/>
        <w:rPr>
          <w:color w:val="000000" w:themeColor="text1"/>
        </w:rPr>
      </w:pPr>
    </w:p>
    <w:p w14:paraId="21EF8D5D" w14:textId="77777777" w:rsidR="00C83B1E" w:rsidRDefault="00C83B1E" w:rsidP="00C83B1E">
      <w:pPr>
        <w:jc w:val="both"/>
        <w:rPr>
          <w:color w:val="000000" w:themeColor="text1"/>
        </w:rPr>
      </w:pPr>
    </w:p>
    <w:p w14:paraId="201B4EDA" w14:textId="77777777" w:rsidR="00C83B1E" w:rsidRDefault="00C83B1E" w:rsidP="00C83B1E">
      <w:pPr>
        <w:jc w:val="both"/>
        <w:rPr>
          <w:color w:val="000000" w:themeColor="text1"/>
        </w:rPr>
      </w:pPr>
    </w:p>
    <w:p w14:paraId="49875A88" w14:textId="77777777" w:rsidR="00C83B1E" w:rsidRDefault="00C83B1E" w:rsidP="00C83B1E">
      <w:pPr>
        <w:jc w:val="both"/>
        <w:rPr>
          <w:color w:val="000000" w:themeColor="text1"/>
        </w:rPr>
      </w:pPr>
    </w:p>
    <w:p w14:paraId="33F897AE" w14:textId="77777777" w:rsidR="00C83B1E" w:rsidRDefault="00C83B1E" w:rsidP="00C83B1E">
      <w:pPr>
        <w:jc w:val="both"/>
        <w:rPr>
          <w:color w:val="000000" w:themeColor="text1"/>
        </w:rPr>
      </w:pPr>
    </w:p>
    <w:p w14:paraId="3CB17BEA" w14:textId="77777777" w:rsidR="00C83B1E" w:rsidRDefault="00C83B1E" w:rsidP="00C83B1E">
      <w:pPr>
        <w:jc w:val="both"/>
        <w:rPr>
          <w:color w:val="000000" w:themeColor="text1"/>
        </w:rPr>
      </w:pPr>
    </w:p>
    <w:p w14:paraId="0BC7B387" w14:textId="77777777" w:rsidR="00C83B1E" w:rsidRDefault="00C83B1E" w:rsidP="00C83B1E">
      <w:pPr>
        <w:jc w:val="both"/>
        <w:rPr>
          <w:color w:val="000000" w:themeColor="text1"/>
        </w:rPr>
      </w:pPr>
    </w:p>
    <w:p w14:paraId="13585845" w14:textId="07F9D64E" w:rsidR="00C83B1E" w:rsidRPr="00AF3B4E" w:rsidRDefault="00C83B1E" w:rsidP="00C83B1E">
      <w:pPr>
        <w:jc w:val="both"/>
        <w:rPr>
          <w:b/>
          <w:bCs/>
          <w:color w:val="1F3864" w:themeColor="accent1" w:themeShade="80"/>
        </w:rPr>
      </w:pPr>
      <w:r w:rsidRPr="00AF3B4E">
        <w:rPr>
          <w:b/>
          <w:bCs/>
          <w:color w:val="1F3864" w:themeColor="accent1" w:themeShade="80"/>
        </w:rPr>
        <w:lastRenderedPageBreak/>
        <w:t>Anexo N°5: Pauta de intervención en crisis</w:t>
      </w:r>
    </w:p>
    <w:p w14:paraId="44569503" w14:textId="77777777" w:rsidR="00C83B1E" w:rsidRPr="00C83B1E" w:rsidRDefault="00C83B1E" w:rsidP="001E5366">
      <w:pPr>
        <w:jc w:val="both"/>
        <w:rPr>
          <w:color w:val="000000" w:themeColor="text1"/>
        </w:rPr>
      </w:pPr>
    </w:p>
    <w:p w14:paraId="320A998C" w14:textId="77777777" w:rsidR="00AF3B4E" w:rsidRPr="00AF3B4E" w:rsidRDefault="00AF3B4E" w:rsidP="00AF3B4E">
      <w:pPr>
        <w:jc w:val="both"/>
        <w:rPr>
          <w:color w:val="000000" w:themeColor="text1"/>
        </w:rPr>
      </w:pPr>
      <w:r w:rsidRPr="00AF3B4E">
        <w:rPr>
          <w:color w:val="000000" w:themeColor="text1"/>
        </w:rPr>
        <w:t>La ayuda psicológica de emergencia o intervención en crisis se basa en el establecimiento de una</w:t>
      </w:r>
    </w:p>
    <w:p w14:paraId="3D7EE8BD" w14:textId="35A85C97" w:rsidR="00AF3B4E" w:rsidRPr="00AF3B4E" w:rsidRDefault="00AF3B4E" w:rsidP="00AF3B4E">
      <w:pPr>
        <w:jc w:val="both"/>
        <w:rPr>
          <w:color w:val="000000" w:themeColor="text1"/>
        </w:rPr>
      </w:pPr>
      <w:r w:rsidRPr="00AF3B4E">
        <w:rPr>
          <w:color w:val="000000" w:themeColor="text1"/>
        </w:rPr>
        <w:t>comunicación franca, para lo cual es recomendable comenzar llamando por su nombre a la persona</w:t>
      </w:r>
      <w:r>
        <w:rPr>
          <w:color w:val="000000" w:themeColor="text1"/>
        </w:rPr>
        <w:t xml:space="preserve"> </w:t>
      </w:r>
      <w:r w:rsidRPr="00AF3B4E">
        <w:rPr>
          <w:color w:val="000000" w:themeColor="text1"/>
        </w:rPr>
        <w:t>en riesgo, con lo cual se le recuerda su identidad sutilmente. Se debe develar el problema</w:t>
      </w:r>
    </w:p>
    <w:p w14:paraId="48B36BA8" w14:textId="77777777" w:rsidR="00AF3B4E" w:rsidRPr="00AF3B4E" w:rsidRDefault="00AF3B4E" w:rsidP="00AF3B4E">
      <w:pPr>
        <w:jc w:val="both"/>
        <w:rPr>
          <w:color w:val="000000" w:themeColor="text1"/>
        </w:rPr>
      </w:pPr>
      <w:r w:rsidRPr="00AF3B4E">
        <w:rPr>
          <w:color w:val="000000" w:themeColor="text1"/>
        </w:rPr>
        <w:t>que generó la crisis, y ofrecerle ayuda para solucionarlo, tratando de adoptar una actitud positiva</w:t>
      </w:r>
    </w:p>
    <w:p w14:paraId="2635F36F" w14:textId="77777777" w:rsidR="00AF3B4E" w:rsidRPr="00AF3B4E" w:rsidRDefault="00AF3B4E" w:rsidP="00AF3B4E">
      <w:pPr>
        <w:jc w:val="both"/>
        <w:rPr>
          <w:color w:val="000000" w:themeColor="text1"/>
        </w:rPr>
      </w:pPr>
      <w:r w:rsidRPr="00AF3B4E">
        <w:rPr>
          <w:color w:val="000000" w:themeColor="text1"/>
        </w:rPr>
        <w:t>y recordándole que su familia y amigos se preocupan por él/ella.</w:t>
      </w:r>
    </w:p>
    <w:p w14:paraId="75058A2C" w14:textId="4BCA51C4" w:rsidR="00AF3B4E" w:rsidRPr="00AF3B4E" w:rsidRDefault="00AF3B4E" w:rsidP="00AF3B4E">
      <w:pPr>
        <w:jc w:val="both"/>
        <w:rPr>
          <w:color w:val="000000" w:themeColor="text1"/>
        </w:rPr>
      </w:pPr>
      <w:r w:rsidRPr="00AF3B4E">
        <w:rPr>
          <w:color w:val="000000" w:themeColor="text1"/>
        </w:rPr>
        <w:t>Si una persona hace una llamada telefónica diciendo que está realizando un acto suicida, se le debe</w:t>
      </w:r>
      <w:r>
        <w:rPr>
          <w:color w:val="000000" w:themeColor="text1"/>
        </w:rPr>
        <w:t xml:space="preserve"> </w:t>
      </w:r>
      <w:r w:rsidRPr="00AF3B4E">
        <w:rPr>
          <w:color w:val="000000" w:themeColor="text1"/>
        </w:rPr>
        <w:t>mantener ocupada en la línea, seguir hablándole, mientras que otra persona debe contactar</w:t>
      </w:r>
    </w:p>
    <w:p w14:paraId="7092A5CE" w14:textId="77777777" w:rsidR="00AF3B4E" w:rsidRPr="00AF3B4E" w:rsidRDefault="00AF3B4E" w:rsidP="00AF3B4E">
      <w:pPr>
        <w:jc w:val="both"/>
        <w:rPr>
          <w:color w:val="000000" w:themeColor="text1"/>
        </w:rPr>
      </w:pPr>
      <w:r w:rsidRPr="00AF3B4E">
        <w:rPr>
          <w:color w:val="000000" w:themeColor="text1"/>
        </w:rPr>
        <w:t>al SAMU y/o a Carabineros para intentar detenerlo/a.</w:t>
      </w:r>
    </w:p>
    <w:p w14:paraId="0F61A490" w14:textId="77777777" w:rsidR="00AF3B4E" w:rsidRDefault="00AF3B4E" w:rsidP="00AF3B4E">
      <w:pPr>
        <w:jc w:val="both"/>
        <w:rPr>
          <w:color w:val="000000" w:themeColor="text1"/>
        </w:rPr>
      </w:pPr>
    </w:p>
    <w:p w14:paraId="3B808A3F" w14:textId="15B545BA" w:rsidR="00AF3B4E" w:rsidRDefault="00AF3B4E" w:rsidP="00AF3B4E">
      <w:pPr>
        <w:jc w:val="both"/>
        <w:rPr>
          <w:color w:val="000000" w:themeColor="text1"/>
        </w:rPr>
      </w:pPr>
      <w:r w:rsidRPr="00AF3B4E">
        <w:rPr>
          <w:color w:val="000000" w:themeColor="text1"/>
        </w:rPr>
        <w:t>Frente a un riesgo inminente de suicidio, se debe solicitar ayuda en forma inmediata (intentar llevar</w:t>
      </w:r>
      <w:r>
        <w:rPr>
          <w:color w:val="000000" w:themeColor="text1"/>
        </w:rPr>
        <w:t xml:space="preserve"> </w:t>
      </w:r>
      <w:r w:rsidRPr="00AF3B4E">
        <w:rPr>
          <w:color w:val="000000" w:themeColor="text1"/>
        </w:rPr>
        <w:t>a la persona a un servicio urgencia o llamar a los Carabineros) y mientras tanto:</w:t>
      </w:r>
    </w:p>
    <w:p w14:paraId="59A5A93C" w14:textId="77777777" w:rsidR="00AF3B4E" w:rsidRPr="00AF3B4E" w:rsidRDefault="00AF3B4E" w:rsidP="00AF3B4E">
      <w:pPr>
        <w:jc w:val="both"/>
        <w:rPr>
          <w:color w:val="000000" w:themeColor="text1"/>
        </w:rPr>
      </w:pPr>
    </w:p>
    <w:p w14:paraId="4D447125" w14:textId="77777777" w:rsidR="00AF3B4E" w:rsidRPr="00AF3B4E" w:rsidRDefault="00AF3B4E" w:rsidP="00AF3B4E">
      <w:pPr>
        <w:jc w:val="both"/>
        <w:rPr>
          <w:color w:val="000000" w:themeColor="text1"/>
        </w:rPr>
      </w:pPr>
      <w:r w:rsidRPr="00AF3B4E">
        <w:rPr>
          <w:color w:val="000000" w:themeColor="text1"/>
        </w:rPr>
        <w:t>- No dejarle solo, es necesario que la persona en riesgo se sienta acompañada.</w:t>
      </w:r>
    </w:p>
    <w:p w14:paraId="55B5859C" w14:textId="77777777" w:rsidR="00AF3B4E" w:rsidRPr="00AF3B4E" w:rsidRDefault="00AF3B4E" w:rsidP="00AF3B4E">
      <w:pPr>
        <w:jc w:val="both"/>
        <w:rPr>
          <w:color w:val="000000" w:themeColor="text1"/>
        </w:rPr>
      </w:pPr>
      <w:r w:rsidRPr="00AF3B4E">
        <w:rPr>
          <w:color w:val="000000" w:themeColor="text1"/>
        </w:rPr>
        <w:t>- No hacerle sentir culpable.</w:t>
      </w:r>
    </w:p>
    <w:p w14:paraId="2FD3A477" w14:textId="77777777" w:rsidR="00AF3B4E" w:rsidRPr="00AF3B4E" w:rsidRDefault="00AF3B4E" w:rsidP="00AF3B4E">
      <w:pPr>
        <w:jc w:val="both"/>
        <w:rPr>
          <w:color w:val="000000" w:themeColor="text1"/>
        </w:rPr>
      </w:pPr>
      <w:r w:rsidRPr="00AF3B4E">
        <w:rPr>
          <w:color w:val="000000" w:themeColor="text1"/>
        </w:rPr>
        <w:t>- No desestimar sus sentimientos.</w:t>
      </w:r>
    </w:p>
    <w:p w14:paraId="65592732" w14:textId="77777777" w:rsidR="00AF3B4E" w:rsidRPr="00AF3B4E" w:rsidRDefault="00AF3B4E" w:rsidP="00AF3B4E">
      <w:pPr>
        <w:jc w:val="both"/>
        <w:rPr>
          <w:color w:val="000000" w:themeColor="text1"/>
        </w:rPr>
      </w:pPr>
      <w:r w:rsidRPr="00AF3B4E">
        <w:rPr>
          <w:color w:val="000000" w:themeColor="text1"/>
        </w:rPr>
        <w:t>- Expresarle apoyo y comprensión.</w:t>
      </w:r>
    </w:p>
    <w:p w14:paraId="28418B52" w14:textId="77777777" w:rsidR="00AF3B4E" w:rsidRPr="00AF3B4E" w:rsidRDefault="00AF3B4E" w:rsidP="00AF3B4E">
      <w:pPr>
        <w:jc w:val="both"/>
        <w:rPr>
          <w:color w:val="000000" w:themeColor="text1"/>
        </w:rPr>
      </w:pPr>
      <w:r w:rsidRPr="00AF3B4E">
        <w:rPr>
          <w:color w:val="000000" w:themeColor="text1"/>
        </w:rPr>
        <w:t>- Permitirle la expresión de sentimientos.</w:t>
      </w:r>
    </w:p>
    <w:p w14:paraId="7BC31D9F" w14:textId="77777777" w:rsidR="00AF3B4E" w:rsidRDefault="00AF3B4E" w:rsidP="00AF3B4E">
      <w:pPr>
        <w:jc w:val="both"/>
        <w:rPr>
          <w:color w:val="000000" w:themeColor="text1"/>
        </w:rPr>
      </w:pPr>
    </w:p>
    <w:p w14:paraId="6E3BFB8B" w14:textId="092DEDFD" w:rsidR="00AF3B4E" w:rsidRPr="00AF3B4E" w:rsidRDefault="00AF3B4E" w:rsidP="00AF3B4E">
      <w:pPr>
        <w:jc w:val="both"/>
        <w:rPr>
          <w:color w:val="000000" w:themeColor="text1"/>
        </w:rPr>
      </w:pPr>
      <w:r w:rsidRPr="00AF3B4E">
        <w:rPr>
          <w:color w:val="000000" w:themeColor="text1"/>
        </w:rPr>
        <w:t>Las crisis suicidas se caracterizan por ser breves, y se diferencian de los procesos que llevan a ellas,</w:t>
      </w:r>
      <w:r>
        <w:rPr>
          <w:color w:val="000000" w:themeColor="text1"/>
        </w:rPr>
        <w:t xml:space="preserve"> </w:t>
      </w:r>
      <w:r w:rsidRPr="00AF3B4E">
        <w:rPr>
          <w:color w:val="000000" w:themeColor="text1"/>
        </w:rPr>
        <w:t>los que suelen arrastrarse por tiempos más largos. Durante estas crisis es fundamental crear un</w:t>
      </w:r>
      <w:r>
        <w:rPr>
          <w:color w:val="000000" w:themeColor="text1"/>
        </w:rPr>
        <w:t xml:space="preserve"> </w:t>
      </w:r>
      <w:r w:rsidRPr="00AF3B4E">
        <w:rPr>
          <w:color w:val="000000" w:themeColor="text1"/>
        </w:rPr>
        <w:t>espacio para el pensamiento y la verbalización de los sentimientos, de forma que la persona en</w:t>
      </w:r>
      <w:r>
        <w:rPr>
          <w:color w:val="000000" w:themeColor="text1"/>
        </w:rPr>
        <w:t xml:space="preserve"> </w:t>
      </w:r>
      <w:r w:rsidRPr="00AF3B4E">
        <w:rPr>
          <w:color w:val="000000" w:themeColor="text1"/>
        </w:rPr>
        <w:t>riesgo lo pueda utilizar como un modo de mediar entre la desesperación y la acción, permitiendo</w:t>
      </w:r>
      <w:r>
        <w:rPr>
          <w:color w:val="000000" w:themeColor="text1"/>
        </w:rPr>
        <w:t xml:space="preserve"> </w:t>
      </w:r>
      <w:r w:rsidRPr="00AF3B4E">
        <w:rPr>
          <w:color w:val="000000" w:themeColor="text1"/>
        </w:rPr>
        <w:t>cuestionarse la posibilidad de encontrar otra salida.</w:t>
      </w:r>
    </w:p>
    <w:p w14:paraId="6E1739AE" w14:textId="77777777" w:rsidR="00AF3B4E" w:rsidRDefault="00AF3B4E" w:rsidP="00AF3B4E">
      <w:pPr>
        <w:jc w:val="both"/>
        <w:rPr>
          <w:color w:val="000000" w:themeColor="text1"/>
        </w:rPr>
      </w:pPr>
    </w:p>
    <w:p w14:paraId="0E2DF47E" w14:textId="420FAAC6" w:rsidR="00AF3B4E" w:rsidRPr="00AF3B4E" w:rsidRDefault="00AF3B4E" w:rsidP="00AF3B4E">
      <w:pPr>
        <w:jc w:val="both"/>
        <w:rPr>
          <w:color w:val="000000" w:themeColor="text1"/>
        </w:rPr>
      </w:pPr>
      <w:r w:rsidRPr="00AF3B4E">
        <w:rPr>
          <w:color w:val="000000" w:themeColor="text1"/>
        </w:rPr>
        <w:t>Lo fundamental es mantener con vida a la persona en riesgo, hasta que pase la crisis, por ello es</w:t>
      </w:r>
    </w:p>
    <w:p w14:paraId="140935F5" w14:textId="77777777" w:rsidR="00AF3B4E" w:rsidRPr="00AF3B4E" w:rsidRDefault="00AF3B4E" w:rsidP="00AF3B4E">
      <w:pPr>
        <w:jc w:val="both"/>
        <w:rPr>
          <w:color w:val="000000" w:themeColor="text1"/>
        </w:rPr>
      </w:pPr>
      <w:r w:rsidRPr="00AF3B4E">
        <w:rPr>
          <w:color w:val="000000" w:themeColor="text1"/>
        </w:rPr>
        <w:t>necesario que todas las personas sepan cómo ayudar a una persona en crisis suicida:</w:t>
      </w:r>
    </w:p>
    <w:p w14:paraId="4067A39D" w14:textId="77777777" w:rsidR="00AF3B4E" w:rsidRPr="00AF3B4E" w:rsidRDefault="00AF3B4E" w:rsidP="00AF3B4E">
      <w:pPr>
        <w:jc w:val="both"/>
        <w:rPr>
          <w:color w:val="000000" w:themeColor="text1"/>
        </w:rPr>
      </w:pPr>
      <w:r w:rsidRPr="00AF3B4E">
        <w:rPr>
          <w:color w:val="000000" w:themeColor="text1"/>
        </w:rPr>
        <w:t>- En primer lugar, SIEMPRE hay que creerle a la persona que manifiesta la intención o ideación</w:t>
      </w:r>
    </w:p>
    <w:p w14:paraId="62FC8CEF" w14:textId="77777777" w:rsidR="00AF3B4E" w:rsidRPr="00AF3B4E" w:rsidRDefault="00AF3B4E" w:rsidP="00AF3B4E">
      <w:pPr>
        <w:jc w:val="both"/>
        <w:rPr>
          <w:color w:val="000000" w:themeColor="text1"/>
        </w:rPr>
      </w:pPr>
      <w:r w:rsidRPr="00AF3B4E">
        <w:rPr>
          <w:color w:val="000000" w:themeColor="text1"/>
        </w:rPr>
        <w:t>suicida.</w:t>
      </w:r>
    </w:p>
    <w:p w14:paraId="0DB790EF" w14:textId="77777777" w:rsidR="00AF3B4E" w:rsidRPr="00AF3B4E" w:rsidRDefault="00AF3B4E" w:rsidP="00AF3B4E">
      <w:pPr>
        <w:jc w:val="both"/>
        <w:rPr>
          <w:color w:val="000000" w:themeColor="text1"/>
        </w:rPr>
      </w:pPr>
      <w:r w:rsidRPr="00AF3B4E">
        <w:rPr>
          <w:color w:val="000000" w:themeColor="text1"/>
        </w:rPr>
        <w:t>No se deben banalizar ni despreciar las amenazas suicidas. Tampoco pensar que lo que quiere es</w:t>
      </w:r>
    </w:p>
    <w:p w14:paraId="67DD755E" w14:textId="30C4D3F1" w:rsidR="00AF3B4E" w:rsidRPr="00AF3B4E" w:rsidRDefault="00AF3B4E" w:rsidP="00AF3B4E">
      <w:pPr>
        <w:jc w:val="both"/>
        <w:rPr>
          <w:color w:val="000000" w:themeColor="text1"/>
        </w:rPr>
      </w:pPr>
      <w:r w:rsidRPr="00AF3B4E">
        <w:rPr>
          <w:color w:val="000000" w:themeColor="text1"/>
        </w:rPr>
        <w:t>llamar la atención. El 80% de los pacientes que se han suicidado habían expresado sus ideas de</w:t>
      </w:r>
      <w:r>
        <w:rPr>
          <w:color w:val="000000" w:themeColor="text1"/>
        </w:rPr>
        <w:t xml:space="preserve"> </w:t>
      </w:r>
      <w:r w:rsidRPr="00AF3B4E">
        <w:rPr>
          <w:color w:val="000000" w:themeColor="text1"/>
        </w:rPr>
        <w:t>suicidio previamente. Cualquier amenaza de suicidio debe ser tomada en serio.</w:t>
      </w:r>
    </w:p>
    <w:p w14:paraId="50AAE70A" w14:textId="0A039062" w:rsidR="00AF3B4E" w:rsidRPr="00AF3B4E" w:rsidRDefault="00AF3B4E" w:rsidP="00AF3B4E">
      <w:pPr>
        <w:jc w:val="both"/>
        <w:rPr>
          <w:color w:val="000000" w:themeColor="text1"/>
        </w:rPr>
      </w:pPr>
      <w:r w:rsidRPr="00AF3B4E">
        <w:rPr>
          <w:color w:val="000000" w:themeColor="text1"/>
        </w:rPr>
        <w:t>- No dejarle sola e intentar llevarla a un centro de salud o a un médico general o psiquiatra. Enfatizar</w:t>
      </w:r>
      <w:r>
        <w:rPr>
          <w:color w:val="000000" w:themeColor="text1"/>
        </w:rPr>
        <w:t xml:space="preserve"> </w:t>
      </w:r>
      <w:r w:rsidRPr="00AF3B4E">
        <w:rPr>
          <w:color w:val="000000" w:themeColor="text1"/>
        </w:rPr>
        <w:t>a la persona la necesidad de recibir ayuda.</w:t>
      </w:r>
    </w:p>
    <w:p w14:paraId="6C962401" w14:textId="2FAADDA3" w:rsidR="00AF3B4E" w:rsidRPr="00AF3B4E" w:rsidRDefault="00AF3B4E" w:rsidP="00AF3B4E">
      <w:pPr>
        <w:jc w:val="both"/>
        <w:rPr>
          <w:color w:val="000000" w:themeColor="text1"/>
        </w:rPr>
      </w:pPr>
      <w:r w:rsidRPr="00AF3B4E">
        <w:rPr>
          <w:color w:val="000000" w:themeColor="text1"/>
        </w:rPr>
        <w:t>- Tomar medidas para disminuir los riesgos, alejando los objetos que puedan servir para realizar el</w:t>
      </w:r>
      <w:r>
        <w:rPr>
          <w:color w:val="000000" w:themeColor="text1"/>
        </w:rPr>
        <w:t xml:space="preserve"> </w:t>
      </w:r>
      <w:r w:rsidRPr="00AF3B4E">
        <w:rPr>
          <w:color w:val="000000" w:themeColor="text1"/>
        </w:rPr>
        <w:t>acto suicida.</w:t>
      </w:r>
    </w:p>
    <w:p w14:paraId="56F039D1" w14:textId="77777777" w:rsidR="00AF3B4E" w:rsidRPr="00AF3B4E" w:rsidRDefault="00AF3B4E" w:rsidP="00AF3B4E">
      <w:pPr>
        <w:jc w:val="both"/>
        <w:rPr>
          <w:color w:val="000000" w:themeColor="text1"/>
        </w:rPr>
      </w:pPr>
      <w:r w:rsidRPr="00AF3B4E">
        <w:rPr>
          <w:color w:val="000000" w:themeColor="text1"/>
        </w:rPr>
        <w:t>- Generar un espacio de confianza, de escucha y de contención.</w:t>
      </w:r>
    </w:p>
    <w:p w14:paraId="58E6DFB7" w14:textId="77777777" w:rsidR="00AF3B4E" w:rsidRPr="00AF3B4E" w:rsidRDefault="00AF3B4E" w:rsidP="00AF3B4E">
      <w:pPr>
        <w:jc w:val="both"/>
        <w:rPr>
          <w:color w:val="000000" w:themeColor="text1"/>
        </w:rPr>
      </w:pPr>
      <w:r w:rsidRPr="00AF3B4E">
        <w:rPr>
          <w:color w:val="000000" w:themeColor="text1"/>
        </w:rPr>
        <w:t>- No ser críticos frente a la situación.</w:t>
      </w:r>
    </w:p>
    <w:p w14:paraId="0B48B19A" w14:textId="6C751286" w:rsidR="00C83B1E" w:rsidRDefault="00AF3B4E" w:rsidP="001E5366">
      <w:pPr>
        <w:jc w:val="both"/>
        <w:rPr>
          <w:color w:val="000000" w:themeColor="text1"/>
        </w:rPr>
      </w:pPr>
      <w:r w:rsidRPr="00AF3B4E">
        <w:rPr>
          <w:color w:val="000000" w:themeColor="text1"/>
        </w:rPr>
        <w:t>- Reforzar los recursos de la persona, su potencial de vida.</w:t>
      </w:r>
    </w:p>
    <w:p w14:paraId="34FED9EB" w14:textId="77777777" w:rsidR="00AF3B4E" w:rsidRPr="00AF3B4E" w:rsidRDefault="00AF3B4E" w:rsidP="00AF3B4E">
      <w:pPr>
        <w:jc w:val="both"/>
        <w:rPr>
          <w:color w:val="000000" w:themeColor="text1"/>
        </w:rPr>
      </w:pPr>
      <w:r w:rsidRPr="00AF3B4E">
        <w:rPr>
          <w:color w:val="000000" w:themeColor="text1"/>
        </w:rPr>
        <w:t>- Garantizar la seguridad personal.</w:t>
      </w:r>
    </w:p>
    <w:p w14:paraId="2FFAE337" w14:textId="77777777" w:rsidR="00AF3B4E" w:rsidRPr="00AF3B4E" w:rsidRDefault="00AF3B4E" w:rsidP="00AF3B4E">
      <w:pPr>
        <w:jc w:val="both"/>
        <w:rPr>
          <w:color w:val="000000" w:themeColor="text1"/>
        </w:rPr>
      </w:pPr>
      <w:r w:rsidRPr="00AF3B4E">
        <w:rPr>
          <w:color w:val="000000" w:themeColor="text1"/>
        </w:rPr>
        <w:t>- Buscar respuestas alternativas, ayudándole a encontrar opciones a la autodestrucción, pero</w:t>
      </w:r>
    </w:p>
    <w:p w14:paraId="46EB7C76" w14:textId="77777777" w:rsidR="00AF3B4E" w:rsidRPr="00AF3B4E" w:rsidRDefault="00AF3B4E" w:rsidP="00AF3B4E">
      <w:pPr>
        <w:jc w:val="both"/>
        <w:rPr>
          <w:color w:val="000000" w:themeColor="text1"/>
        </w:rPr>
      </w:pPr>
      <w:r w:rsidRPr="00AF3B4E">
        <w:rPr>
          <w:color w:val="000000" w:themeColor="text1"/>
        </w:rPr>
        <w:lastRenderedPageBreak/>
        <w:t>teniendo especial cuidado con aquellas alternativas que mencione la persona, pero que no pueda</w:t>
      </w:r>
    </w:p>
    <w:p w14:paraId="686C48BD" w14:textId="00AE7ED5" w:rsidR="00AF3B4E" w:rsidRPr="00AF3B4E" w:rsidRDefault="00AF3B4E" w:rsidP="00AF3B4E">
      <w:pPr>
        <w:jc w:val="both"/>
        <w:rPr>
          <w:color w:val="000000" w:themeColor="text1"/>
        </w:rPr>
      </w:pPr>
      <w:r w:rsidRPr="00AF3B4E">
        <w:rPr>
          <w:color w:val="000000" w:themeColor="text1"/>
        </w:rPr>
        <w:t>realizar inmediatamente (por ejemplo, “Voy a irme de la casa”, sin tener otro lugar donde vivir; “Me</w:t>
      </w:r>
      <w:r>
        <w:rPr>
          <w:color w:val="000000" w:themeColor="text1"/>
        </w:rPr>
        <w:t xml:space="preserve"> </w:t>
      </w:r>
      <w:r w:rsidRPr="00AF3B4E">
        <w:rPr>
          <w:color w:val="000000" w:themeColor="text1"/>
        </w:rPr>
        <w:t>voy a olvidar de él”, como si la memoria fuera una pizarra, que se puede borrar en un momento y</w:t>
      </w:r>
      <w:r>
        <w:rPr>
          <w:color w:val="000000" w:themeColor="text1"/>
        </w:rPr>
        <w:t xml:space="preserve"> </w:t>
      </w:r>
      <w:r w:rsidRPr="00AF3B4E">
        <w:rPr>
          <w:color w:val="000000" w:themeColor="text1"/>
        </w:rPr>
        <w:t>no quedar huellas de lo escrito; “Tengo que cambiar para que ella vuelva”, a pesar de que ella no</w:t>
      </w:r>
      <w:r>
        <w:rPr>
          <w:color w:val="000000" w:themeColor="text1"/>
        </w:rPr>
        <w:t xml:space="preserve"> </w:t>
      </w:r>
      <w:r w:rsidRPr="00AF3B4E">
        <w:rPr>
          <w:color w:val="000000" w:themeColor="text1"/>
        </w:rPr>
        <w:t>desea nada más con él y ya tiene un nuevo amante; etc.)</w:t>
      </w:r>
    </w:p>
    <w:p w14:paraId="3D1CB4E9" w14:textId="76A4A553" w:rsidR="00AF3B4E" w:rsidRPr="00AF3B4E" w:rsidRDefault="00AF3B4E" w:rsidP="00AF3B4E">
      <w:pPr>
        <w:jc w:val="both"/>
        <w:rPr>
          <w:color w:val="000000" w:themeColor="text1"/>
        </w:rPr>
      </w:pPr>
      <w:r w:rsidRPr="00AF3B4E">
        <w:rPr>
          <w:color w:val="000000" w:themeColor="text1"/>
        </w:rPr>
        <w:t>- Ayudar a que la persona exprese sus sentimientos. Explorar el motivo de la intención de</w:t>
      </w:r>
      <w:r>
        <w:rPr>
          <w:color w:val="000000" w:themeColor="text1"/>
        </w:rPr>
        <w:t xml:space="preserve"> </w:t>
      </w:r>
      <w:r w:rsidRPr="00AF3B4E">
        <w:rPr>
          <w:color w:val="000000" w:themeColor="text1"/>
        </w:rPr>
        <w:t>autoeliminación.</w:t>
      </w:r>
    </w:p>
    <w:p w14:paraId="1155347A" w14:textId="77777777" w:rsidR="00AF3B4E" w:rsidRPr="00AF3B4E" w:rsidRDefault="00AF3B4E" w:rsidP="00AF3B4E">
      <w:pPr>
        <w:jc w:val="both"/>
        <w:rPr>
          <w:color w:val="000000" w:themeColor="text1"/>
        </w:rPr>
      </w:pPr>
      <w:r w:rsidRPr="00AF3B4E">
        <w:rPr>
          <w:color w:val="000000" w:themeColor="text1"/>
        </w:rPr>
        <w:t>- No emitir juicios de valor.</w:t>
      </w:r>
    </w:p>
    <w:p w14:paraId="0CCADA08" w14:textId="77777777" w:rsidR="00AF3B4E" w:rsidRPr="00AF3B4E" w:rsidRDefault="00AF3B4E" w:rsidP="00AF3B4E">
      <w:pPr>
        <w:jc w:val="both"/>
        <w:rPr>
          <w:color w:val="000000" w:themeColor="text1"/>
        </w:rPr>
      </w:pPr>
      <w:r w:rsidRPr="00AF3B4E">
        <w:rPr>
          <w:color w:val="000000" w:themeColor="text1"/>
        </w:rPr>
        <w:t>- Crear un entorno de confianza, seguridad y afecto.</w:t>
      </w:r>
    </w:p>
    <w:p w14:paraId="5D1B10BD" w14:textId="77777777" w:rsidR="00AF3B4E" w:rsidRPr="00AF3B4E" w:rsidRDefault="00AF3B4E" w:rsidP="00AF3B4E">
      <w:pPr>
        <w:jc w:val="both"/>
        <w:rPr>
          <w:color w:val="000000" w:themeColor="text1"/>
        </w:rPr>
      </w:pPr>
      <w:r w:rsidRPr="00AF3B4E">
        <w:rPr>
          <w:color w:val="000000" w:themeColor="text1"/>
        </w:rPr>
        <w:t>- Hablarle en forma tranquila y pausada.</w:t>
      </w:r>
    </w:p>
    <w:p w14:paraId="0A08F211" w14:textId="77777777" w:rsidR="00AF3B4E" w:rsidRDefault="00AF3B4E" w:rsidP="00AF3B4E">
      <w:pPr>
        <w:jc w:val="both"/>
        <w:rPr>
          <w:color w:val="000000" w:themeColor="text1"/>
        </w:rPr>
      </w:pPr>
    </w:p>
    <w:p w14:paraId="331F50E8" w14:textId="263E3BCF" w:rsidR="00AF3B4E" w:rsidRPr="00AF3B4E" w:rsidRDefault="00AF3B4E" w:rsidP="00AF3B4E">
      <w:pPr>
        <w:jc w:val="both"/>
        <w:rPr>
          <w:color w:val="000000" w:themeColor="text1"/>
        </w:rPr>
      </w:pPr>
      <w:r w:rsidRPr="00AF3B4E">
        <w:rPr>
          <w:color w:val="000000" w:themeColor="text1"/>
        </w:rPr>
        <w:t>La clave es estas situaciones es escuchar atentamente a la persona en crisis y facilitar que</w:t>
      </w:r>
      <w:r>
        <w:rPr>
          <w:color w:val="000000" w:themeColor="text1"/>
        </w:rPr>
        <w:t xml:space="preserve"> </w:t>
      </w:r>
      <w:r w:rsidRPr="00AF3B4E">
        <w:rPr>
          <w:color w:val="000000" w:themeColor="text1"/>
        </w:rPr>
        <w:t>se desahogue. Se deben usar frases cortas que hagan que la persona se sienta comprendida y</w:t>
      </w:r>
      <w:r>
        <w:rPr>
          <w:color w:val="000000" w:themeColor="text1"/>
        </w:rPr>
        <w:t xml:space="preserve"> </w:t>
      </w:r>
      <w:r w:rsidRPr="00AF3B4E">
        <w:rPr>
          <w:color w:val="000000" w:themeColor="text1"/>
        </w:rPr>
        <w:t>tomada en serio (por ejemplo, “Me imagino”, “Entiendo”, “Es lógico”, “Claro”, “No es para menos”,</w:t>
      </w:r>
    </w:p>
    <w:p w14:paraId="536FB4F0" w14:textId="77777777" w:rsidR="00AF3B4E" w:rsidRPr="00AF3B4E" w:rsidRDefault="00AF3B4E" w:rsidP="00AF3B4E">
      <w:pPr>
        <w:jc w:val="both"/>
        <w:rPr>
          <w:color w:val="000000" w:themeColor="text1"/>
        </w:rPr>
      </w:pPr>
      <w:r w:rsidRPr="00AF3B4E">
        <w:rPr>
          <w:color w:val="000000" w:themeColor="text1"/>
        </w:rPr>
        <w:t>etc.). El objetivo de esta primera ayuda es conocer cómo se siente la persona aquí y ahora.</w:t>
      </w:r>
    </w:p>
    <w:p w14:paraId="140ACB32" w14:textId="21654FBB" w:rsidR="00AF3B4E" w:rsidRPr="00AF3B4E" w:rsidRDefault="00AF3B4E" w:rsidP="00AF3B4E">
      <w:pPr>
        <w:jc w:val="both"/>
        <w:rPr>
          <w:color w:val="000000" w:themeColor="text1"/>
        </w:rPr>
      </w:pPr>
      <w:r w:rsidRPr="00AF3B4E">
        <w:rPr>
          <w:color w:val="000000" w:themeColor="text1"/>
        </w:rPr>
        <w:t>Generalmente, las personas en crisis suicida se sienten muy solas, sin nadie interesado en</w:t>
      </w:r>
      <w:r>
        <w:rPr>
          <w:color w:val="000000" w:themeColor="text1"/>
        </w:rPr>
        <w:t xml:space="preserve"> </w:t>
      </w:r>
      <w:r w:rsidRPr="00AF3B4E">
        <w:rPr>
          <w:color w:val="000000" w:themeColor="text1"/>
        </w:rPr>
        <w:t>entenderlas. Suelen sumergirse en un profundo aislamiento, lo que acrecienta los sentimientos de</w:t>
      </w:r>
      <w:r>
        <w:rPr>
          <w:color w:val="000000" w:themeColor="text1"/>
        </w:rPr>
        <w:t xml:space="preserve"> </w:t>
      </w:r>
      <w:r w:rsidRPr="00AF3B4E">
        <w:rPr>
          <w:color w:val="000000" w:themeColor="text1"/>
        </w:rPr>
        <w:t>soledad. Con frecuencia consideran que la vida no tiene sentido alguno, y piensan que las demás</w:t>
      </w:r>
      <w:r>
        <w:rPr>
          <w:color w:val="000000" w:themeColor="text1"/>
        </w:rPr>
        <w:t xml:space="preserve"> </w:t>
      </w:r>
      <w:r w:rsidRPr="00AF3B4E">
        <w:rPr>
          <w:color w:val="000000" w:themeColor="text1"/>
        </w:rPr>
        <w:t>personas estarían mejor si dejaran de existir. Se sienten pesimistas, creen que nada les ha salido, les</w:t>
      </w:r>
      <w:r>
        <w:rPr>
          <w:color w:val="000000" w:themeColor="text1"/>
        </w:rPr>
        <w:t xml:space="preserve"> </w:t>
      </w:r>
      <w:r w:rsidRPr="00AF3B4E">
        <w:rPr>
          <w:color w:val="000000" w:themeColor="text1"/>
        </w:rPr>
        <w:t>sale ni les saldrá bien en sus vidas y que sus dificultades no tienen solución.</w:t>
      </w:r>
    </w:p>
    <w:p w14:paraId="5D96F732" w14:textId="287CC4F4" w:rsidR="00C83B1E" w:rsidRDefault="00AF3B4E" w:rsidP="00AF3B4E">
      <w:pPr>
        <w:jc w:val="both"/>
        <w:rPr>
          <w:color w:val="000000" w:themeColor="text1"/>
        </w:rPr>
      </w:pPr>
      <w:r w:rsidRPr="00AF3B4E">
        <w:rPr>
          <w:color w:val="000000" w:themeColor="text1"/>
        </w:rPr>
        <w:t>Durante la crisis suicida, los pensamientos e ideas sobre el suicidio se hacen más fuertes y</w:t>
      </w:r>
      <w:r>
        <w:rPr>
          <w:color w:val="000000" w:themeColor="text1"/>
        </w:rPr>
        <w:t xml:space="preserve"> </w:t>
      </w:r>
      <w:r w:rsidRPr="00AF3B4E">
        <w:rPr>
          <w:color w:val="000000" w:themeColor="text1"/>
        </w:rPr>
        <w:t>convincentes, pero al mismo tiempo, coexisten los deseos de seguir viviendo si</w:t>
      </w:r>
      <w:r>
        <w:rPr>
          <w:color w:val="000000" w:themeColor="text1"/>
        </w:rPr>
        <w:t xml:space="preserve"> </w:t>
      </w:r>
      <w:r w:rsidRPr="00AF3B4E">
        <w:rPr>
          <w:color w:val="000000" w:themeColor="text1"/>
        </w:rPr>
        <w:t>“las cosas</w:t>
      </w:r>
      <w:r>
        <w:rPr>
          <w:color w:val="000000" w:themeColor="text1"/>
        </w:rPr>
        <w:t xml:space="preserve"> </w:t>
      </w:r>
      <w:r w:rsidRPr="00AF3B4E">
        <w:rPr>
          <w:color w:val="000000" w:themeColor="text1"/>
        </w:rPr>
        <w:t xml:space="preserve">mejoraran”, si se les brindara un poco de ayuda. El </w:t>
      </w:r>
      <w:proofErr w:type="gramStart"/>
      <w:r w:rsidRPr="00AF3B4E">
        <w:rPr>
          <w:color w:val="000000" w:themeColor="text1"/>
        </w:rPr>
        <w:t>escucharles</w:t>
      </w:r>
      <w:proofErr w:type="gramEnd"/>
      <w:r w:rsidRPr="00AF3B4E">
        <w:rPr>
          <w:color w:val="000000" w:themeColor="text1"/>
        </w:rPr>
        <w:t>, asistirles y acompañarles, es</w:t>
      </w:r>
      <w:r>
        <w:rPr>
          <w:color w:val="000000" w:themeColor="text1"/>
        </w:rPr>
        <w:t xml:space="preserve"> </w:t>
      </w:r>
      <w:r w:rsidRPr="00AF3B4E">
        <w:rPr>
          <w:color w:val="000000" w:themeColor="text1"/>
        </w:rPr>
        <w:t>expresión de esa ayuda que están buscando.</w:t>
      </w:r>
    </w:p>
    <w:p w14:paraId="32D93734" w14:textId="77777777" w:rsidR="00C83B1E" w:rsidRDefault="00C83B1E" w:rsidP="001E5366">
      <w:pPr>
        <w:jc w:val="both"/>
        <w:rPr>
          <w:color w:val="000000" w:themeColor="text1"/>
        </w:rPr>
      </w:pPr>
    </w:p>
    <w:p w14:paraId="5497E112" w14:textId="77777777" w:rsidR="00C83B1E" w:rsidRDefault="00C83B1E" w:rsidP="001E5366">
      <w:pPr>
        <w:jc w:val="both"/>
        <w:rPr>
          <w:color w:val="000000" w:themeColor="text1"/>
        </w:rPr>
      </w:pPr>
    </w:p>
    <w:p w14:paraId="2BF6C81E" w14:textId="77777777" w:rsidR="00C83B1E" w:rsidRDefault="00C83B1E" w:rsidP="001E5366">
      <w:pPr>
        <w:jc w:val="both"/>
        <w:rPr>
          <w:color w:val="000000" w:themeColor="text1"/>
        </w:rPr>
      </w:pPr>
    </w:p>
    <w:p w14:paraId="73D4CDB9" w14:textId="77777777" w:rsidR="00AF3B4E" w:rsidRDefault="00AF3B4E" w:rsidP="001E5366">
      <w:pPr>
        <w:jc w:val="both"/>
        <w:rPr>
          <w:color w:val="000000" w:themeColor="text1"/>
        </w:rPr>
      </w:pPr>
    </w:p>
    <w:p w14:paraId="056F9073" w14:textId="77777777" w:rsidR="00AF3B4E" w:rsidRDefault="00AF3B4E" w:rsidP="001E5366">
      <w:pPr>
        <w:jc w:val="both"/>
        <w:rPr>
          <w:color w:val="000000" w:themeColor="text1"/>
        </w:rPr>
      </w:pPr>
    </w:p>
    <w:p w14:paraId="77921B35" w14:textId="77777777" w:rsidR="00AF3B4E" w:rsidRDefault="00AF3B4E" w:rsidP="001E5366">
      <w:pPr>
        <w:jc w:val="both"/>
        <w:rPr>
          <w:color w:val="000000" w:themeColor="text1"/>
        </w:rPr>
      </w:pPr>
    </w:p>
    <w:p w14:paraId="6EB3A1E0" w14:textId="77777777" w:rsidR="00AF3B4E" w:rsidRDefault="00AF3B4E" w:rsidP="001E5366">
      <w:pPr>
        <w:jc w:val="both"/>
        <w:rPr>
          <w:color w:val="000000" w:themeColor="text1"/>
        </w:rPr>
      </w:pPr>
    </w:p>
    <w:p w14:paraId="0C4937CA" w14:textId="77777777" w:rsidR="00AF3B4E" w:rsidRDefault="00AF3B4E" w:rsidP="001E5366">
      <w:pPr>
        <w:jc w:val="both"/>
        <w:rPr>
          <w:color w:val="000000" w:themeColor="text1"/>
        </w:rPr>
      </w:pPr>
    </w:p>
    <w:p w14:paraId="17B984B3" w14:textId="77777777" w:rsidR="00AF3B4E" w:rsidRDefault="00AF3B4E" w:rsidP="001E5366">
      <w:pPr>
        <w:jc w:val="both"/>
        <w:rPr>
          <w:color w:val="000000" w:themeColor="text1"/>
        </w:rPr>
      </w:pPr>
    </w:p>
    <w:p w14:paraId="6A1D714A" w14:textId="77777777" w:rsidR="00AF3B4E" w:rsidRDefault="00AF3B4E" w:rsidP="001E5366">
      <w:pPr>
        <w:jc w:val="both"/>
        <w:rPr>
          <w:color w:val="000000" w:themeColor="text1"/>
        </w:rPr>
      </w:pPr>
    </w:p>
    <w:p w14:paraId="629CF379" w14:textId="77777777" w:rsidR="00AF3B4E" w:rsidRDefault="00AF3B4E" w:rsidP="001E5366">
      <w:pPr>
        <w:jc w:val="both"/>
        <w:rPr>
          <w:color w:val="000000" w:themeColor="text1"/>
        </w:rPr>
      </w:pPr>
    </w:p>
    <w:p w14:paraId="2B24BD31" w14:textId="77777777" w:rsidR="00AF3B4E" w:rsidRDefault="00AF3B4E" w:rsidP="001E5366">
      <w:pPr>
        <w:jc w:val="both"/>
        <w:rPr>
          <w:color w:val="000000" w:themeColor="text1"/>
        </w:rPr>
      </w:pPr>
    </w:p>
    <w:p w14:paraId="72A9DCAE" w14:textId="77777777" w:rsidR="00AF3B4E" w:rsidRDefault="00AF3B4E" w:rsidP="001E5366">
      <w:pPr>
        <w:jc w:val="both"/>
        <w:rPr>
          <w:color w:val="000000" w:themeColor="text1"/>
        </w:rPr>
      </w:pPr>
    </w:p>
    <w:p w14:paraId="550A785C" w14:textId="77777777" w:rsidR="00AF3B4E" w:rsidRDefault="00AF3B4E" w:rsidP="001E5366">
      <w:pPr>
        <w:jc w:val="both"/>
        <w:rPr>
          <w:color w:val="000000" w:themeColor="text1"/>
        </w:rPr>
      </w:pPr>
    </w:p>
    <w:p w14:paraId="73A31E85" w14:textId="77777777" w:rsidR="00AF3B4E" w:rsidRDefault="00AF3B4E" w:rsidP="001E5366">
      <w:pPr>
        <w:jc w:val="both"/>
        <w:rPr>
          <w:color w:val="000000" w:themeColor="text1"/>
        </w:rPr>
      </w:pPr>
    </w:p>
    <w:p w14:paraId="73D781BC" w14:textId="77777777" w:rsidR="00AF3B4E" w:rsidRDefault="00AF3B4E" w:rsidP="001E5366">
      <w:pPr>
        <w:jc w:val="both"/>
        <w:rPr>
          <w:color w:val="000000" w:themeColor="text1"/>
        </w:rPr>
      </w:pPr>
    </w:p>
    <w:p w14:paraId="5EAA57BD" w14:textId="77777777" w:rsidR="00AF3B4E" w:rsidRDefault="00AF3B4E" w:rsidP="001E5366">
      <w:pPr>
        <w:jc w:val="both"/>
        <w:rPr>
          <w:color w:val="000000" w:themeColor="text1"/>
        </w:rPr>
      </w:pPr>
    </w:p>
    <w:p w14:paraId="1487EBD2" w14:textId="77777777" w:rsidR="00AF3B4E" w:rsidRDefault="00AF3B4E" w:rsidP="001E5366">
      <w:pPr>
        <w:jc w:val="both"/>
        <w:rPr>
          <w:color w:val="000000" w:themeColor="text1"/>
        </w:rPr>
      </w:pPr>
    </w:p>
    <w:p w14:paraId="42A0ECDE" w14:textId="0C9958A2" w:rsidR="00AF3B4E" w:rsidRPr="00AF3B4E" w:rsidRDefault="00AF3B4E" w:rsidP="00AF3B4E">
      <w:pPr>
        <w:jc w:val="both"/>
        <w:rPr>
          <w:b/>
          <w:bCs/>
          <w:color w:val="1F3864" w:themeColor="accent1" w:themeShade="80"/>
        </w:rPr>
      </w:pPr>
      <w:r w:rsidRPr="00AF3B4E">
        <w:rPr>
          <w:b/>
          <w:bCs/>
          <w:color w:val="1F3864" w:themeColor="accent1" w:themeShade="80"/>
        </w:rPr>
        <w:lastRenderedPageBreak/>
        <w:t>Anexo N°</w:t>
      </w:r>
      <w:r>
        <w:rPr>
          <w:b/>
          <w:bCs/>
          <w:color w:val="1F3864" w:themeColor="accent1" w:themeShade="80"/>
        </w:rPr>
        <w:t>6</w:t>
      </w:r>
      <w:r w:rsidRPr="00AF3B4E">
        <w:rPr>
          <w:b/>
          <w:bCs/>
          <w:color w:val="1F3864" w:themeColor="accent1" w:themeShade="80"/>
        </w:rPr>
        <w:t>: Charla con padres y/o apoderados</w:t>
      </w:r>
    </w:p>
    <w:p w14:paraId="1A9C1058" w14:textId="77777777" w:rsidR="00AF3B4E" w:rsidRPr="00AF3B4E" w:rsidRDefault="00AF3B4E" w:rsidP="00AF3B4E">
      <w:pPr>
        <w:jc w:val="both"/>
        <w:rPr>
          <w:color w:val="000000" w:themeColor="text1"/>
        </w:rPr>
      </w:pPr>
      <w:r w:rsidRPr="00AF3B4E">
        <w:rPr>
          <w:color w:val="000000" w:themeColor="text1"/>
        </w:rPr>
        <w:t>Para iniciar la charla, puede realizarse la bienvenida y presentación de cada uno de los participantes.</w:t>
      </w:r>
    </w:p>
    <w:p w14:paraId="702BBEFB" w14:textId="77777777" w:rsidR="00AF3B4E" w:rsidRPr="00AF3B4E" w:rsidRDefault="00AF3B4E" w:rsidP="00AF3B4E">
      <w:pPr>
        <w:jc w:val="both"/>
        <w:rPr>
          <w:color w:val="000000" w:themeColor="text1"/>
        </w:rPr>
      </w:pPr>
      <w:r w:rsidRPr="00AF3B4E">
        <w:rPr>
          <w:color w:val="000000" w:themeColor="text1"/>
        </w:rPr>
        <w:t>Una vez hecha la presentación, el docente o el profesional encargado de la actividad procederá a</w:t>
      </w:r>
    </w:p>
    <w:p w14:paraId="594A9A2B" w14:textId="77777777" w:rsidR="00AF3B4E" w:rsidRPr="00AF3B4E" w:rsidRDefault="00AF3B4E" w:rsidP="00AF3B4E">
      <w:pPr>
        <w:jc w:val="both"/>
        <w:rPr>
          <w:color w:val="000000" w:themeColor="text1"/>
        </w:rPr>
      </w:pPr>
      <w:r w:rsidRPr="00AF3B4E">
        <w:rPr>
          <w:color w:val="000000" w:themeColor="text1"/>
        </w:rPr>
        <w:t>hacer una introducción, con palabras sencillas y amables, como las que se presentan a continuación:</w:t>
      </w:r>
    </w:p>
    <w:p w14:paraId="28C04087" w14:textId="77777777" w:rsidR="00AF3B4E" w:rsidRDefault="00AF3B4E" w:rsidP="00AF3B4E">
      <w:pPr>
        <w:jc w:val="both"/>
        <w:rPr>
          <w:color w:val="000000" w:themeColor="text1"/>
        </w:rPr>
      </w:pPr>
    </w:p>
    <w:p w14:paraId="66170C0D" w14:textId="08D10827" w:rsidR="00AF3B4E" w:rsidRPr="00AF3B4E" w:rsidRDefault="00AF3B4E" w:rsidP="00AF3B4E">
      <w:pPr>
        <w:jc w:val="both"/>
        <w:rPr>
          <w:color w:val="000000" w:themeColor="text1"/>
        </w:rPr>
      </w:pPr>
      <w:r w:rsidRPr="00AF3B4E">
        <w:rPr>
          <w:color w:val="000000" w:themeColor="text1"/>
        </w:rPr>
        <w:t>Tal como saben, hoy estamos reunidos con el fin de conversar acerca del suicidio de</w:t>
      </w:r>
      <w:r>
        <w:rPr>
          <w:color w:val="000000" w:themeColor="text1"/>
        </w:rPr>
        <w:t xml:space="preserve"> </w:t>
      </w:r>
      <w:r w:rsidRPr="00AF3B4E">
        <w:rPr>
          <w:color w:val="000000" w:themeColor="text1"/>
        </w:rPr>
        <w:t>(nombre del estudiante), alumno de la institución y compañero de estudio de nuestros hijos.</w:t>
      </w:r>
    </w:p>
    <w:p w14:paraId="2C5419EB" w14:textId="79E0FCE2" w:rsidR="00AF3B4E" w:rsidRPr="00AF3B4E" w:rsidRDefault="00AF3B4E" w:rsidP="00AF3B4E">
      <w:pPr>
        <w:jc w:val="both"/>
        <w:rPr>
          <w:color w:val="000000" w:themeColor="text1"/>
        </w:rPr>
      </w:pPr>
      <w:r w:rsidRPr="00AF3B4E">
        <w:rPr>
          <w:color w:val="000000" w:themeColor="text1"/>
        </w:rPr>
        <w:t>Una situación de este tipo probablemente nos entristezca y preocupe, pues no solamente</w:t>
      </w:r>
      <w:r>
        <w:rPr>
          <w:color w:val="000000" w:themeColor="text1"/>
        </w:rPr>
        <w:t xml:space="preserve"> </w:t>
      </w:r>
      <w:r w:rsidRPr="00AF3B4E">
        <w:rPr>
          <w:color w:val="000000" w:themeColor="text1"/>
        </w:rPr>
        <w:t>se refiere a la dolorosa decisión asumida por un joven que conocimos, sino que también nos</w:t>
      </w:r>
      <w:r>
        <w:rPr>
          <w:color w:val="000000" w:themeColor="text1"/>
        </w:rPr>
        <w:t xml:space="preserve"> </w:t>
      </w:r>
      <w:r w:rsidRPr="00AF3B4E">
        <w:rPr>
          <w:color w:val="000000" w:themeColor="text1"/>
        </w:rPr>
        <w:t>lleva a preguntarnos por nuestros hijos y la función que como padres desempeñamos con</w:t>
      </w:r>
      <w:r>
        <w:rPr>
          <w:color w:val="000000" w:themeColor="text1"/>
        </w:rPr>
        <w:t xml:space="preserve"> </w:t>
      </w:r>
      <w:r w:rsidRPr="00AF3B4E">
        <w:rPr>
          <w:color w:val="000000" w:themeColor="text1"/>
        </w:rPr>
        <w:t>ellos.</w:t>
      </w:r>
    </w:p>
    <w:p w14:paraId="40B8DDE2" w14:textId="1AD7A267" w:rsidR="00AF3B4E" w:rsidRPr="00AF3B4E" w:rsidRDefault="00AF3B4E" w:rsidP="00AF3B4E">
      <w:pPr>
        <w:jc w:val="both"/>
        <w:rPr>
          <w:color w:val="000000" w:themeColor="text1"/>
        </w:rPr>
      </w:pPr>
      <w:r w:rsidRPr="00AF3B4E">
        <w:rPr>
          <w:color w:val="000000" w:themeColor="text1"/>
        </w:rPr>
        <w:t xml:space="preserve">Sabemos </w:t>
      </w:r>
      <w:proofErr w:type="gramStart"/>
      <w:r w:rsidRPr="00AF3B4E">
        <w:rPr>
          <w:color w:val="000000" w:themeColor="text1"/>
        </w:rPr>
        <w:t>que</w:t>
      </w:r>
      <w:proofErr w:type="gramEnd"/>
      <w:r w:rsidRPr="00AF3B4E">
        <w:rPr>
          <w:color w:val="000000" w:themeColor="text1"/>
        </w:rPr>
        <w:t xml:space="preserve"> si hablamos de ello expresando lo que sentimos y mostrando nuestros</w:t>
      </w:r>
      <w:r>
        <w:rPr>
          <w:color w:val="000000" w:themeColor="text1"/>
        </w:rPr>
        <w:t xml:space="preserve"> </w:t>
      </w:r>
      <w:r w:rsidRPr="00AF3B4E">
        <w:rPr>
          <w:color w:val="000000" w:themeColor="text1"/>
        </w:rPr>
        <w:t>temores y fantasías, y en la medida en que reflexionemos sobre nuestro rol como padres y</w:t>
      </w:r>
      <w:r>
        <w:rPr>
          <w:color w:val="000000" w:themeColor="text1"/>
        </w:rPr>
        <w:t xml:space="preserve"> </w:t>
      </w:r>
      <w:r w:rsidRPr="00AF3B4E">
        <w:rPr>
          <w:color w:val="000000" w:themeColor="text1"/>
        </w:rPr>
        <w:t>tratemos de ser más conscientes y comprometidos cada día con la crianza de nuestros hijos,</w:t>
      </w:r>
      <w:r>
        <w:rPr>
          <w:color w:val="000000" w:themeColor="text1"/>
        </w:rPr>
        <w:t xml:space="preserve"> </w:t>
      </w:r>
      <w:r w:rsidRPr="00AF3B4E">
        <w:rPr>
          <w:color w:val="000000" w:themeColor="text1"/>
        </w:rPr>
        <w:t>podremos evitar que este lamentable suicidio de uno de nuestros alumnos repercuta de</w:t>
      </w:r>
      <w:r>
        <w:rPr>
          <w:color w:val="000000" w:themeColor="text1"/>
        </w:rPr>
        <w:t xml:space="preserve"> </w:t>
      </w:r>
      <w:r w:rsidRPr="00AF3B4E">
        <w:rPr>
          <w:color w:val="000000" w:themeColor="text1"/>
        </w:rPr>
        <w:t>manera negativa en el proceso formativo de nuestros hijos y nuestras familias. Hablar y</w:t>
      </w:r>
      <w:r>
        <w:rPr>
          <w:color w:val="000000" w:themeColor="text1"/>
        </w:rPr>
        <w:t xml:space="preserve"> </w:t>
      </w:r>
      <w:r w:rsidRPr="00AF3B4E">
        <w:rPr>
          <w:color w:val="000000" w:themeColor="text1"/>
        </w:rPr>
        <w:t>escuchar, en un contexto reflexivo y cualificado, son acciones que ayudan a mitigar</w:t>
      </w:r>
      <w:r>
        <w:rPr>
          <w:color w:val="000000" w:themeColor="text1"/>
        </w:rPr>
        <w:t xml:space="preserve"> </w:t>
      </w:r>
      <w:r w:rsidRPr="00AF3B4E">
        <w:rPr>
          <w:color w:val="000000" w:themeColor="text1"/>
        </w:rPr>
        <w:t>los efectos negativos de estos eventos y nos ayudan a desarrollar acciones preventivas para</w:t>
      </w:r>
      <w:r>
        <w:rPr>
          <w:color w:val="000000" w:themeColor="text1"/>
        </w:rPr>
        <w:t xml:space="preserve"> </w:t>
      </w:r>
      <w:r w:rsidRPr="00AF3B4E">
        <w:rPr>
          <w:color w:val="000000" w:themeColor="text1"/>
        </w:rPr>
        <w:t>evitar que los mismos se repitan en nuestras familias. Esta será la estrategia que usaremos</w:t>
      </w:r>
      <w:r>
        <w:rPr>
          <w:color w:val="000000" w:themeColor="text1"/>
        </w:rPr>
        <w:t xml:space="preserve"> </w:t>
      </w:r>
      <w:r w:rsidRPr="00AF3B4E">
        <w:rPr>
          <w:color w:val="000000" w:themeColor="text1"/>
        </w:rPr>
        <w:t>hoy: hablar y escuchar.</w:t>
      </w:r>
    </w:p>
    <w:p w14:paraId="494401DC" w14:textId="77777777" w:rsidR="00AF3B4E" w:rsidRDefault="00AF3B4E" w:rsidP="00AF3B4E">
      <w:pPr>
        <w:jc w:val="both"/>
        <w:rPr>
          <w:color w:val="000000" w:themeColor="text1"/>
        </w:rPr>
      </w:pPr>
    </w:p>
    <w:p w14:paraId="0F250477" w14:textId="5D7E16F8" w:rsidR="00AF3B4E" w:rsidRPr="00AF3B4E" w:rsidRDefault="00AF3B4E" w:rsidP="00AF3B4E">
      <w:pPr>
        <w:jc w:val="both"/>
        <w:rPr>
          <w:color w:val="000000" w:themeColor="text1"/>
        </w:rPr>
      </w:pPr>
      <w:r w:rsidRPr="00AF3B4E">
        <w:rPr>
          <w:color w:val="000000" w:themeColor="text1"/>
        </w:rPr>
        <w:t>Trataremos de conversar acerca de tres temas fundamentales, entendiendo que, para ello,</w:t>
      </w:r>
    </w:p>
    <w:p w14:paraId="1A290926" w14:textId="77777777" w:rsidR="00AF3B4E" w:rsidRDefault="00AF3B4E" w:rsidP="00AF3B4E">
      <w:pPr>
        <w:jc w:val="both"/>
        <w:rPr>
          <w:color w:val="000000" w:themeColor="text1"/>
        </w:rPr>
      </w:pPr>
      <w:r w:rsidRPr="00AF3B4E">
        <w:rPr>
          <w:color w:val="000000" w:themeColor="text1"/>
        </w:rPr>
        <w:t>debemos estar de acuerdo en algunos puntos comunes:</w:t>
      </w:r>
    </w:p>
    <w:p w14:paraId="3FB21AA3" w14:textId="77777777" w:rsidR="00AF3B4E" w:rsidRPr="00AF3B4E" w:rsidRDefault="00AF3B4E" w:rsidP="00AF3B4E">
      <w:pPr>
        <w:jc w:val="both"/>
        <w:rPr>
          <w:color w:val="000000" w:themeColor="text1"/>
        </w:rPr>
      </w:pPr>
    </w:p>
    <w:p w14:paraId="471294CB" w14:textId="682BBDEF" w:rsidR="00AF3B4E" w:rsidRPr="00AF3B4E" w:rsidRDefault="00AF3B4E" w:rsidP="00AF3B4E">
      <w:pPr>
        <w:jc w:val="both"/>
        <w:rPr>
          <w:color w:val="000000" w:themeColor="text1"/>
        </w:rPr>
      </w:pPr>
      <w:r w:rsidRPr="00AF3B4E">
        <w:rPr>
          <w:color w:val="000000" w:themeColor="text1"/>
        </w:rPr>
        <w:t>• Las reflexiones sobre el tema deben ser generales y no diagnósticos o juicios sobre el caso</w:t>
      </w:r>
      <w:r>
        <w:rPr>
          <w:color w:val="000000" w:themeColor="text1"/>
        </w:rPr>
        <w:t xml:space="preserve"> </w:t>
      </w:r>
      <w:r w:rsidRPr="00AF3B4E">
        <w:rPr>
          <w:color w:val="000000" w:themeColor="text1"/>
        </w:rPr>
        <w:t>ocurrido. No somos ni los jueces ni los psicólogos de la familia del estudiante fallecido, y el</w:t>
      </w:r>
      <w:r>
        <w:rPr>
          <w:color w:val="000000" w:themeColor="text1"/>
        </w:rPr>
        <w:t xml:space="preserve"> </w:t>
      </w:r>
      <w:r w:rsidRPr="00AF3B4E">
        <w:rPr>
          <w:color w:val="000000" w:themeColor="text1"/>
        </w:rPr>
        <w:t>objetivo de este taller es hacer una reflexión preventiva para nuestros propios hogares.</w:t>
      </w:r>
    </w:p>
    <w:p w14:paraId="2EE318B9" w14:textId="77777777" w:rsidR="00AF3B4E" w:rsidRPr="00AF3B4E" w:rsidRDefault="00AF3B4E" w:rsidP="00AF3B4E">
      <w:pPr>
        <w:jc w:val="both"/>
        <w:rPr>
          <w:color w:val="000000" w:themeColor="text1"/>
        </w:rPr>
      </w:pPr>
      <w:r w:rsidRPr="00AF3B4E">
        <w:rPr>
          <w:color w:val="000000" w:themeColor="text1"/>
        </w:rPr>
        <w:t>• Respeto por la opinión ajena (respeto por la diferencia).</w:t>
      </w:r>
    </w:p>
    <w:p w14:paraId="5938370A" w14:textId="77777777" w:rsidR="00AF3B4E" w:rsidRPr="00AF3B4E" w:rsidRDefault="00AF3B4E" w:rsidP="00AF3B4E">
      <w:pPr>
        <w:jc w:val="both"/>
        <w:rPr>
          <w:color w:val="000000" w:themeColor="text1"/>
        </w:rPr>
      </w:pPr>
      <w:r w:rsidRPr="00AF3B4E">
        <w:rPr>
          <w:color w:val="000000" w:themeColor="text1"/>
        </w:rPr>
        <w:t>• Escuchar hasta que el otro termine su intervención.</w:t>
      </w:r>
    </w:p>
    <w:p w14:paraId="5CA45F8F" w14:textId="77777777" w:rsidR="00AF3B4E" w:rsidRPr="00AF3B4E" w:rsidRDefault="00AF3B4E" w:rsidP="00AF3B4E">
      <w:pPr>
        <w:jc w:val="both"/>
        <w:rPr>
          <w:color w:val="000000" w:themeColor="text1"/>
        </w:rPr>
      </w:pPr>
      <w:r w:rsidRPr="00AF3B4E">
        <w:rPr>
          <w:color w:val="000000" w:themeColor="text1"/>
        </w:rPr>
        <w:t>• Discutir alrededor de las ideas y no de las personas.</w:t>
      </w:r>
    </w:p>
    <w:p w14:paraId="28F2E47E" w14:textId="77777777" w:rsidR="00AF3B4E" w:rsidRPr="00AF3B4E" w:rsidRDefault="00AF3B4E" w:rsidP="00AF3B4E">
      <w:pPr>
        <w:jc w:val="both"/>
        <w:rPr>
          <w:color w:val="000000" w:themeColor="text1"/>
        </w:rPr>
      </w:pPr>
      <w:r w:rsidRPr="00AF3B4E">
        <w:rPr>
          <w:color w:val="000000" w:themeColor="text1"/>
        </w:rPr>
        <w:t>• No agredir a los otros.</w:t>
      </w:r>
    </w:p>
    <w:p w14:paraId="09346CB3" w14:textId="77777777" w:rsidR="00AF3B4E" w:rsidRPr="00AF3B4E" w:rsidRDefault="00AF3B4E" w:rsidP="00AF3B4E">
      <w:pPr>
        <w:jc w:val="both"/>
        <w:rPr>
          <w:color w:val="000000" w:themeColor="text1"/>
        </w:rPr>
      </w:pPr>
      <w:r w:rsidRPr="00AF3B4E">
        <w:rPr>
          <w:color w:val="000000" w:themeColor="text1"/>
        </w:rPr>
        <w:t>• Centrarnos en la temática que estamos discutiendo.</w:t>
      </w:r>
    </w:p>
    <w:p w14:paraId="3B3AC7F9" w14:textId="77777777" w:rsidR="00AF3B4E" w:rsidRPr="00AF3B4E" w:rsidRDefault="00AF3B4E" w:rsidP="00AF3B4E">
      <w:pPr>
        <w:jc w:val="both"/>
        <w:rPr>
          <w:color w:val="000000" w:themeColor="text1"/>
        </w:rPr>
      </w:pPr>
      <w:r w:rsidRPr="00AF3B4E">
        <w:rPr>
          <w:color w:val="000000" w:themeColor="text1"/>
        </w:rPr>
        <w:t>• Ser prudentes con el tiempo al usar la palabra.</w:t>
      </w:r>
    </w:p>
    <w:p w14:paraId="4F1299DB" w14:textId="77777777" w:rsidR="00AF3B4E" w:rsidRDefault="00AF3B4E" w:rsidP="00AF3B4E">
      <w:pPr>
        <w:jc w:val="both"/>
        <w:rPr>
          <w:color w:val="000000" w:themeColor="text1"/>
        </w:rPr>
      </w:pPr>
    </w:p>
    <w:p w14:paraId="57D39016" w14:textId="1C7DE117" w:rsidR="00AF3B4E" w:rsidRDefault="00AF3B4E" w:rsidP="00AF3B4E">
      <w:pPr>
        <w:jc w:val="both"/>
        <w:rPr>
          <w:color w:val="000000" w:themeColor="text1"/>
        </w:rPr>
      </w:pPr>
      <w:r w:rsidRPr="00AF3B4E">
        <w:rPr>
          <w:color w:val="000000" w:themeColor="text1"/>
        </w:rPr>
        <w:t>Una vez los participantes acepten las condiciones planteadas, se puede exponer la dinámica</w:t>
      </w:r>
      <w:r>
        <w:rPr>
          <w:color w:val="000000" w:themeColor="text1"/>
        </w:rPr>
        <w:t xml:space="preserve"> </w:t>
      </w:r>
      <w:r w:rsidRPr="00AF3B4E">
        <w:rPr>
          <w:color w:val="000000" w:themeColor="text1"/>
        </w:rPr>
        <w:t>de trabajo, que comprende la discusión de los tres tópicos centrales que se mencionan más adelante.</w:t>
      </w:r>
      <w:r>
        <w:rPr>
          <w:color w:val="000000" w:themeColor="text1"/>
        </w:rPr>
        <w:t xml:space="preserve"> </w:t>
      </w:r>
      <w:r w:rsidRPr="00AF3B4E">
        <w:rPr>
          <w:color w:val="000000" w:themeColor="text1"/>
        </w:rPr>
        <w:t>Los participantes pueden hacer sus aportes por un espacio de tiempo predeterminado y, luego, el</w:t>
      </w:r>
      <w:r>
        <w:rPr>
          <w:color w:val="000000" w:themeColor="text1"/>
        </w:rPr>
        <w:t xml:space="preserve"> </w:t>
      </w:r>
      <w:r w:rsidRPr="00AF3B4E">
        <w:rPr>
          <w:color w:val="000000" w:themeColor="text1"/>
        </w:rPr>
        <w:t>facilitador puede hacer una conclusión parcial de lo escuchado en cada uno de ellos. Al final, éste se</w:t>
      </w:r>
      <w:r>
        <w:rPr>
          <w:color w:val="000000" w:themeColor="text1"/>
        </w:rPr>
        <w:t xml:space="preserve"> </w:t>
      </w:r>
      <w:r w:rsidRPr="00AF3B4E">
        <w:rPr>
          <w:color w:val="000000" w:themeColor="text1"/>
        </w:rPr>
        <w:t>encargará, con base en lo escuchado, de construir cinco conclusiones relativas al trabajo en general</w:t>
      </w:r>
    </w:p>
    <w:p w14:paraId="03582D19" w14:textId="77777777" w:rsidR="00AF3B4E" w:rsidRDefault="00AF3B4E" w:rsidP="00AF3B4E">
      <w:pPr>
        <w:jc w:val="both"/>
        <w:rPr>
          <w:color w:val="000000" w:themeColor="text1"/>
        </w:rPr>
      </w:pPr>
    </w:p>
    <w:p w14:paraId="2BDB3160" w14:textId="77777777" w:rsidR="00AF3B4E" w:rsidRDefault="00AF3B4E" w:rsidP="00AF3B4E">
      <w:pPr>
        <w:jc w:val="both"/>
        <w:rPr>
          <w:color w:val="000000" w:themeColor="text1"/>
        </w:rPr>
      </w:pPr>
    </w:p>
    <w:p w14:paraId="42EEAA3A" w14:textId="018194C2" w:rsidR="00AF3B4E" w:rsidRPr="00AF3B4E" w:rsidRDefault="00AF3B4E" w:rsidP="00AF3B4E">
      <w:pPr>
        <w:jc w:val="both"/>
        <w:rPr>
          <w:color w:val="000000" w:themeColor="text1"/>
        </w:rPr>
      </w:pPr>
      <w:r w:rsidRPr="00AF3B4E">
        <w:rPr>
          <w:color w:val="000000" w:themeColor="text1"/>
        </w:rPr>
        <w:lastRenderedPageBreak/>
        <w:t>y otras cinco propuestas de acción que los padres podrían realizar en casa (lo que deben o no deben</w:t>
      </w:r>
      <w:r>
        <w:rPr>
          <w:color w:val="000000" w:themeColor="text1"/>
        </w:rPr>
        <w:t xml:space="preserve"> </w:t>
      </w:r>
      <w:r w:rsidRPr="00AF3B4E">
        <w:rPr>
          <w:color w:val="000000" w:themeColor="text1"/>
        </w:rPr>
        <w:t>hacer para ayudar a sus hijos a enfrentar este momento de la mejor manera).</w:t>
      </w:r>
    </w:p>
    <w:p w14:paraId="7274BD9D" w14:textId="77777777" w:rsidR="00AF3B4E" w:rsidRDefault="00AF3B4E" w:rsidP="00AF3B4E">
      <w:pPr>
        <w:jc w:val="both"/>
        <w:rPr>
          <w:color w:val="000000" w:themeColor="text1"/>
        </w:rPr>
      </w:pPr>
    </w:p>
    <w:p w14:paraId="59055CDE" w14:textId="63348F92" w:rsidR="00AF3B4E" w:rsidRPr="00AF3B4E" w:rsidRDefault="00AF3B4E" w:rsidP="00AF3B4E">
      <w:pPr>
        <w:jc w:val="both"/>
        <w:rPr>
          <w:color w:val="000000" w:themeColor="text1"/>
        </w:rPr>
      </w:pPr>
      <w:r w:rsidRPr="00AF3B4E">
        <w:rPr>
          <w:color w:val="000000" w:themeColor="text1"/>
        </w:rPr>
        <w:t>Los tópicos son:</w:t>
      </w:r>
    </w:p>
    <w:p w14:paraId="54330F87" w14:textId="6F29D8DC" w:rsidR="00AF3B4E" w:rsidRPr="00AF3B4E" w:rsidRDefault="00AF3B4E" w:rsidP="00AF3B4E">
      <w:pPr>
        <w:jc w:val="both"/>
        <w:rPr>
          <w:color w:val="000000" w:themeColor="text1"/>
        </w:rPr>
      </w:pPr>
      <w:r w:rsidRPr="00AF3B4E">
        <w:rPr>
          <w:color w:val="000000" w:themeColor="text1"/>
        </w:rPr>
        <w:t>• ¿Qué factores pueden incidir en un niño/a o un adolescente para que tome la decisión de</w:t>
      </w:r>
      <w:r>
        <w:rPr>
          <w:color w:val="000000" w:themeColor="text1"/>
        </w:rPr>
        <w:t xml:space="preserve"> </w:t>
      </w:r>
      <w:r w:rsidRPr="00AF3B4E">
        <w:rPr>
          <w:color w:val="000000" w:themeColor="text1"/>
        </w:rPr>
        <w:t>suicidarse?</w:t>
      </w:r>
    </w:p>
    <w:p w14:paraId="5832EFC8" w14:textId="0B2847B6" w:rsidR="00AF3B4E" w:rsidRPr="00AF3B4E" w:rsidRDefault="00AF3B4E" w:rsidP="00AF3B4E">
      <w:pPr>
        <w:jc w:val="both"/>
        <w:rPr>
          <w:color w:val="000000" w:themeColor="text1"/>
        </w:rPr>
      </w:pPr>
      <w:r w:rsidRPr="00AF3B4E">
        <w:rPr>
          <w:color w:val="000000" w:themeColor="text1"/>
        </w:rPr>
        <w:t>• ¿De qué maneras explícitas y no explícitas (o latentes) una familia puede ser un factor protector o</w:t>
      </w:r>
      <w:r>
        <w:rPr>
          <w:color w:val="000000" w:themeColor="text1"/>
        </w:rPr>
        <w:t xml:space="preserve"> </w:t>
      </w:r>
      <w:r w:rsidRPr="00AF3B4E">
        <w:rPr>
          <w:color w:val="000000" w:themeColor="text1"/>
        </w:rPr>
        <w:t>un factor de riesgo para el suicidio de uno de sus integrantes? ¿Qué dudas o temores les despierta</w:t>
      </w:r>
      <w:r>
        <w:rPr>
          <w:color w:val="000000" w:themeColor="text1"/>
        </w:rPr>
        <w:t xml:space="preserve"> </w:t>
      </w:r>
      <w:r w:rsidRPr="00AF3B4E">
        <w:rPr>
          <w:color w:val="000000" w:themeColor="text1"/>
        </w:rPr>
        <w:t>ello?</w:t>
      </w:r>
    </w:p>
    <w:p w14:paraId="03A64425" w14:textId="620291DC" w:rsidR="00AF3B4E" w:rsidRPr="00AF3B4E" w:rsidRDefault="00AF3B4E" w:rsidP="00AF3B4E">
      <w:pPr>
        <w:jc w:val="both"/>
        <w:rPr>
          <w:color w:val="000000" w:themeColor="text1"/>
        </w:rPr>
      </w:pPr>
      <w:r w:rsidRPr="00AF3B4E">
        <w:rPr>
          <w:color w:val="000000" w:themeColor="text1"/>
        </w:rPr>
        <w:t>• ¿Qué acciones concretas puede realizar cada uno de los padres o apoderados para favorecer,</w:t>
      </w:r>
      <w:r>
        <w:rPr>
          <w:color w:val="000000" w:themeColor="text1"/>
        </w:rPr>
        <w:t xml:space="preserve"> </w:t>
      </w:r>
      <w:r w:rsidRPr="00AF3B4E">
        <w:rPr>
          <w:color w:val="000000" w:themeColor="text1"/>
        </w:rPr>
        <w:t>dentro de su familia, el desarrollo de factores protectores y la neutralización de factores de riesgo?</w:t>
      </w:r>
    </w:p>
    <w:p w14:paraId="52FC4CF2" w14:textId="77777777" w:rsidR="00AF3B4E" w:rsidRDefault="00AF3B4E" w:rsidP="00AF3B4E">
      <w:pPr>
        <w:jc w:val="both"/>
        <w:rPr>
          <w:color w:val="000000" w:themeColor="text1"/>
        </w:rPr>
      </w:pPr>
    </w:p>
    <w:p w14:paraId="1C90EDE6" w14:textId="17A2935E" w:rsidR="00AF3B4E" w:rsidRPr="00AF3B4E" w:rsidRDefault="00AF3B4E" w:rsidP="00AF3B4E">
      <w:pPr>
        <w:jc w:val="both"/>
        <w:rPr>
          <w:color w:val="000000" w:themeColor="text1"/>
        </w:rPr>
      </w:pPr>
      <w:r w:rsidRPr="00AF3B4E">
        <w:rPr>
          <w:color w:val="000000" w:themeColor="text1"/>
        </w:rPr>
        <w:t>Finalmente, puede ofrecerse a los padres un espacio de atención individual, en caso de que</w:t>
      </w:r>
    </w:p>
    <w:p w14:paraId="4DBA7FFE" w14:textId="7F035BB4" w:rsidR="00AF3B4E" w:rsidRDefault="00AF3B4E" w:rsidP="00AF3B4E">
      <w:pPr>
        <w:jc w:val="both"/>
        <w:rPr>
          <w:color w:val="000000" w:themeColor="text1"/>
        </w:rPr>
      </w:pPr>
      <w:r w:rsidRPr="00AF3B4E">
        <w:rPr>
          <w:color w:val="000000" w:themeColor="text1"/>
        </w:rPr>
        <w:t>lo requieran.</w:t>
      </w:r>
    </w:p>
    <w:p w14:paraId="6915352B" w14:textId="77777777" w:rsidR="00AF3B4E" w:rsidRDefault="00AF3B4E" w:rsidP="00AF3B4E">
      <w:pPr>
        <w:jc w:val="both"/>
        <w:rPr>
          <w:color w:val="000000" w:themeColor="text1"/>
        </w:rPr>
      </w:pPr>
    </w:p>
    <w:p w14:paraId="054662CF" w14:textId="77777777" w:rsidR="00AF3B4E" w:rsidRDefault="00AF3B4E" w:rsidP="00AF3B4E">
      <w:pPr>
        <w:jc w:val="both"/>
        <w:rPr>
          <w:color w:val="000000" w:themeColor="text1"/>
        </w:rPr>
      </w:pPr>
    </w:p>
    <w:p w14:paraId="2DBC6221" w14:textId="77777777" w:rsidR="00AF3B4E" w:rsidRDefault="00AF3B4E" w:rsidP="00AF3B4E">
      <w:pPr>
        <w:jc w:val="both"/>
        <w:rPr>
          <w:color w:val="000000" w:themeColor="text1"/>
        </w:rPr>
      </w:pPr>
    </w:p>
    <w:p w14:paraId="2BC3F8D5" w14:textId="77777777" w:rsidR="00AF3B4E" w:rsidRDefault="00AF3B4E" w:rsidP="00AF3B4E">
      <w:pPr>
        <w:jc w:val="both"/>
        <w:rPr>
          <w:color w:val="000000" w:themeColor="text1"/>
        </w:rPr>
      </w:pPr>
    </w:p>
    <w:p w14:paraId="3172CBB1" w14:textId="77777777" w:rsidR="00AF3B4E" w:rsidRDefault="00AF3B4E" w:rsidP="00AF3B4E">
      <w:pPr>
        <w:jc w:val="both"/>
        <w:rPr>
          <w:color w:val="000000" w:themeColor="text1"/>
        </w:rPr>
      </w:pPr>
    </w:p>
    <w:p w14:paraId="55D799D2" w14:textId="77777777" w:rsidR="00AF3B4E" w:rsidRDefault="00AF3B4E" w:rsidP="00AF3B4E">
      <w:pPr>
        <w:jc w:val="both"/>
        <w:rPr>
          <w:color w:val="000000" w:themeColor="text1"/>
        </w:rPr>
      </w:pPr>
    </w:p>
    <w:p w14:paraId="4B314504" w14:textId="77777777" w:rsidR="00AF3B4E" w:rsidRDefault="00AF3B4E" w:rsidP="00AF3B4E">
      <w:pPr>
        <w:jc w:val="both"/>
        <w:rPr>
          <w:color w:val="000000" w:themeColor="text1"/>
        </w:rPr>
      </w:pPr>
    </w:p>
    <w:p w14:paraId="54F76889" w14:textId="77777777" w:rsidR="00AF3B4E" w:rsidRDefault="00AF3B4E" w:rsidP="00AF3B4E">
      <w:pPr>
        <w:jc w:val="both"/>
        <w:rPr>
          <w:color w:val="000000" w:themeColor="text1"/>
        </w:rPr>
      </w:pPr>
    </w:p>
    <w:p w14:paraId="6120526D" w14:textId="77777777" w:rsidR="00AF3B4E" w:rsidRDefault="00AF3B4E" w:rsidP="00AF3B4E">
      <w:pPr>
        <w:jc w:val="both"/>
        <w:rPr>
          <w:color w:val="000000" w:themeColor="text1"/>
        </w:rPr>
      </w:pPr>
    </w:p>
    <w:p w14:paraId="1BD1D35B" w14:textId="77777777" w:rsidR="00AF3B4E" w:rsidRDefault="00AF3B4E" w:rsidP="00AF3B4E">
      <w:pPr>
        <w:jc w:val="both"/>
        <w:rPr>
          <w:color w:val="000000" w:themeColor="text1"/>
        </w:rPr>
      </w:pPr>
    </w:p>
    <w:p w14:paraId="0AD0F8E0" w14:textId="77777777" w:rsidR="00AF3B4E" w:rsidRDefault="00AF3B4E" w:rsidP="00AF3B4E">
      <w:pPr>
        <w:jc w:val="both"/>
        <w:rPr>
          <w:color w:val="000000" w:themeColor="text1"/>
        </w:rPr>
      </w:pPr>
    </w:p>
    <w:p w14:paraId="26786648" w14:textId="77777777" w:rsidR="00AF3B4E" w:rsidRDefault="00AF3B4E" w:rsidP="00AF3B4E">
      <w:pPr>
        <w:jc w:val="both"/>
        <w:rPr>
          <w:color w:val="000000" w:themeColor="text1"/>
        </w:rPr>
      </w:pPr>
    </w:p>
    <w:p w14:paraId="25E59FEA" w14:textId="77777777" w:rsidR="00AF3B4E" w:rsidRDefault="00AF3B4E" w:rsidP="00AF3B4E">
      <w:pPr>
        <w:jc w:val="both"/>
        <w:rPr>
          <w:color w:val="000000" w:themeColor="text1"/>
        </w:rPr>
      </w:pPr>
    </w:p>
    <w:p w14:paraId="7FD33CF3" w14:textId="77777777" w:rsidR="00AF3B4E" w:rsidRDefault="00AF3B4E" w:rsidP="00AF3B4E">
      <w:pPr>
        <w:jc w:val="both"/>
        <w:rPr>
          <w:color w:val="000000" w:themeColor="text1"/>
        </w:rPr>
      </w:pPr>
    </w:p>
    <w:p w14:paraId="66E65391" w14:textId="77777777" w:rsidR="00AF3B4E" w:rsidRDefault="00AF3B4E" w:rsidP="00AF3B4E">
      <w:pPr>
        <w:jc w:val="both"/>
        <w:rPr>
          <w:color w:val="000000" w:themeColor="text1"/>
        </w:rPr>
      </w:pPr>
    </w:p>
    <w:p w14:paraId="5C9E1EED" w14:textId="77777777" w:rsidR="00AF3B4E" w:rsidRDefault="00AF3B4E" w:rsidP="00AF3B4E">
      <w:pPr>
        <w:jc w:val="both"/>
        <w:rPr>
          <w:color w:val="000000" w:themeColor="text1"/>
        </w:rPr>
      </w:pPr>
    </w:p>
    <w:p w14:paraId="7F778462" w14:textId="77777777" w:rsidR="00AF3B4E" w:rsidRDefault="00AF3B4E" w:rsidP="00AF3B4E">
      <w:pPr>
        <w:jc w:val="both"/>
        <w:rPr>
          <w:color w:val="000000" w:themeColor="text1"/>
        </w:rPr>
      </w:pPr>
    </w:p>
    <w:p w14:paraId="5C0C1857" w14:textId="77777777" w:rsidR="00AF3B4E" w:rsidRDefault="00AF3B4E" w:rsidP="00AF3B4E">
      <w:pPr>
        <w:jc w:val="both"/>
        <w:rPr>
          <w:color w:val="000000" w:themeColor="text1"/>
        </w:rPr>
      </w:pPr>
    </w:p>
    <w:p w14:paraId="67A1C83F" w14:textId="77777777" w:rsidR="00AF3B4E" w:rsidRDefault="00AF3B4E" w:rsidP="00AF3B4E">
      <w:pPr>
        <w:jc w:val="both"/>
        <w:rPr>
          <w:color w:val="000000" w:themeColor="text1"/>
        </w:rPr>
      </w:pPr>
    </w:p>
    <w:p w14:paraId="4AC2DA86" w14:textId="77777777" w:rsidR="00AF3B4E" w:rsidRDefault="00AF3B4E" w:rsidP="00AF3B4E">
      <w:pPr>
        <w:jc w:val="both"/>
        <w:rPr>
          <w:color w:val="000000" w:themeColor="text1"/>
        </w:rPr>
      </w:pPr>
    </w:p>
    <w:p w14:paraId="0C438C89" w14:textId="77777777" w:rsidR="00AF3B4E" w:rsidRDefault="00AF3B4E" w:rsidP="00AF3B4E">
      <w:pPr>
        <w:jc w:val="both"/>
        <w:rPr>
          <w:color w:val="000000" w:themeColor="text1"/>
        </w:rPr>
      </w:pPr>
    </w:p>
    <w:p w14:paraId="5AA86287" w14:textId="77777777" w:rsidR="00AF3B4E" w:rsidRDefault="00AF3B4E" w:rsidP="00AF3B4E">
      <w:pPr>
        <w:jc w:val="both"/>
        <w:rPr>
          <w:color w:val="000000" w:themeColor="text1"/>
        </w:rPr>
      </w:pPr>
    </w:p>
    <w:p w14:paraId="7ED06235" w14:textId="77777777" w:rsidR="00AF3B4E" w:rsidRDefault="00AF3B4E" w:rsidP="00AF3B4E">
      <w:pPr>
        <w:jc w:val="both"/>
        <w:rPr>
          <w:color w:val="000000" w:themeColor="text1"/>
        </w:rPr>
      </w:pPr>
    </w:p>
    <w:p w14:paraId="12495DC7" w14:textId="77777777" w:rsidR="00AF3B4E" w:rsidRDefault="00AF3B4E" w:rsidP="00AF3B4E">
      <w:pPr>
        <w:jc w:val="both"/>
        <w:rPr>
          <w:color w:val="000000" w:themeColor="text1"/>
        </w:rPr>
      </w:pPr>
    </w:p>
    <w:p w14:paraId="33D9B381" w14:textId="77777777" w:rsidR="00AF3B4E" w:rsidRDefault="00AF3B4E" w:rsidP="00AF3B4E">
      <w:pPr>
        <w:jc w:val="both"/>
        <w:rPr>
          <w:color w:val="000000" w:themeColor="text1"/>
        </w:rPr>
      </w:pPr>
    </w:p>
    <w:p w14:paraId="368505CD" w14:textId="77777777" w:rsidR="00AF3B4E" w:rsidRDefault="00AF3B4E" w:rsidP="00AF3B4E">
      <w:pPr>
        <w:jc w:val="both"/>
        <w:rPr>
          <w:color w:val="000000" w:themeColor="text1"/>
        </w:rPr>
      </w:pPr>
    </w:p>
    <w:p w14:paraId="2C148FC4" w14:textId="77777777" w:rsidR="00AF3B4E" w:rsidRDefault="00AF3B4E" w:rsidP="00AF3B4E">
      <w:pPr>
        <w:jc w:val="both"/>
        <w:rPr>
          <w:color w:val="000000" w:themeColor="text1"/>
        </w:rPr>
      </w:pPr>
    </w:p>
    <w:p w14:paraId="3C440C82" w14:textId="77777777" w:rsidR="00AF3B4E" w:rsidRPr="00AF3B4E" w:rsidRDefault="00AF3B4E" w:rsidP="00AF3B4E">
      <w:pPr>
        <w:jc w:val="both"/>
        <w:rPr>
          <w:b/>
          <w:bCs/>
          <w:color w:val="1F3864" w:themeColor="accent1" w:themeShade="80"/>
        </w:rPr>
      </w:pPr>
      <w:r w:rsidRPr="00AF3B4E">
        <w:rPr>
          <w:b/>
          <w:bCs/>
          <w:color w:val="1F3864" w:themeColor="accent1" w:themeShade="80"/>
        </w:rPr>
        <w:lastRenderedPageBreak/>
        <w:t>Anexo N°8: Recomendaciones para las cartas a la comunidad educativa</w:t>
      </w:r>
    </w:p>
    <w:p w14:paraId="5CBFB579" w14:textId="1020C976" w:rsidR="00AF3B4E" w:rsidRDefault="00AF3B4E" w:rsidP="00AF3B4E">
      <w:pPr>
        <w:jc w:val="both"/>
        <w:rPr>
          <w:b/>
          <w:bCs/>
          <w:color w:val="1F3864" w:themeColor="accent1" w:themeShade="80"/>
        </w:rPr>
      </w:pPr>
      <w:r w:rsidRPr="00AF3B4E">
        <w:rPr>
          <w:b/>
          <w:bCs/>
          <w:color w:val="1F3864" w:themeColor="accent1" w:themeShade="80"/>
        </w:rPr>
        <w:t xml:space="preserve">Carta a los </w:t>
      </w:r>
      <w:r>
        <w:rPr>
          <w:b/>
          <w:bCs/>
          <w:color w:val="1F3864" w:themeColor="accent1" w:themeShade="80"/>
        </w:rPr>
        <w:t>docentes</w:t>
      </w:r>
    </w:p>
    <w:p w14:paraId="3E03E30D" w14:textId="77777777" w:rsidR="00AF3B4E" w:rsidRDefault="00AF3B4E" w:rsidP="00AF3B4E">
      <w:pPr>
        <w:jc w:val="both"/>
        <w:rPr>
          <w:b/>
          <w:bCs/>
          <w:color w:val="1F3864" w:themeColor="accent1" w:themeShade="80"/>
        </w:rPr>
      </w:pPr>
    </w:p>
    <w:p w14:paraId="3240992A" w14:textId="30A6AEBF" w:rsidR="00AF3B4E" w:rsidRPr="00AF3B4E" w:rsidRDefault="00AF3B4E" w:rsidP="00AF3B4E">
      <w:pPr>
        <w:jc w:val="both"/>
        <w:rPr>
          <w:color w:val="000000" w:themeColor="text1"/>
        </w:rPr>
      </w:pPr>
      <w:r w:rsidRPr="00AF3B4E">
        <w:rPr>
          <w:color w:val="000000" w:themeColor="text1"/>
        </w:rPr>
        <w:t>Preferiblemente, esta carta se debe elaborar formulando preguntas que lleven a la reflexión a partir</w:t>
      </w:r>
      <w:r>
        <w:rPr>
          <w:color w:val="000000" w:themeColor="text1"/>
        </w:rPr>
        <w:t xml:space="preserve"> </w:t>
      </w:r>
      <w:r w:rsidRPr="00AF3B4E">
        <w:rPr>
          <w:color w:val="000000" w:themeColor="text1"/>
        </w:rPr>
        <w:t>del evento y favorecer el desarrollo de competencias para la autocrítica y el análisis psicosocial de</w:t>
      </w:r>
      <w:r>
        <w:rPr>
          <w:color w:val="000000" w:themeColor="text1"/>
        </w:rPr>
        <w:t xml:space="preserve"> </w:t>
      </w:r>
      <w:r w:rsidRPr="00AF3B4E">
        <w:rPr>
          <w:color w:val="000000" w:themeColor="text1"/>
        </w:rPr>
        <w:t>los integrantes sobre la dinámica institucional.</w:t>
      </w:r>
    </w:p>
    <w:p w14:paraId="1244C462" w14:textId="3001A8D4" w:rsidR="00AF3B4E" w:rsidRPr="00AF3B4E" w:rsidRDefault="00AF3B4E" w:rsidP="00AF3B4E">
      <w:pPr>
        <w:jc w:val="both"/>
        <w:rPr>
          <w:color w:val="000000" w:themeColor="text1"/>
        </w:rPr>
      </w:pPr>
      <w:r w:rsidRPr="00AF3B4E">
        <w:rPr>
          <w:color w:val="000000" w:themeColor="text1"/>
        </w:rPr>
        <w:t>Si esta comunicación se elabora de manera adecuada puede contribuir a elevar el nivel de</w:t>
      </w:r>
      <w:r>
        <w:rPr>
          <w:color w:val="000000" w:themeColor="text1"/>
        </w:rPr>
        <w:t xml:space="preserve"> </w:t>
      </w:r>
      <w:r w:rsidRPr="00AF3B4E">
        <w:rPr>
          <w:color w:val="000000" w:themeColor="text1"/>
        </w:rPr>
        <w:t>la reflexión y transmitir a la comunidad una percepción de que cuenta con un equipo directivo que</w:t>
      </w:r>
    </w:p>
    <w:p w14:paraId="4B7C5C08" w14:textId="58D637A4" w:rsidR="00AF3B4E" w:rsidRDefault="00AF3B4E" w:rsidP="00AF3B4E">
      <w:pPr>
        <w:jc w:val="both"/>
        <w:rPr>
          <w:color w:val="000000" w:themeColor="text1"/>
        </w:rPr>
      </w:pPr>
      <w:r w:rsidRPr="00AF3B4E">
        <w:rPr>
          <w:color w:val="000000" w:themeColor="text1"/>
        </w:rPr>
        <w:t>los acompaña, que analiza las dinámicas vinculares y vela por su bienestar, lo cual genera cohesión</w:t>
      </w:r>
      <w:r>
        <w:rPr>
          <w:color w:val="000000" w:themeColor="text1"/>
        </w:rPr>
        <w:t xml:space="preserve"> </w:t>
      </w:r>
      <w:r w:rsidRPr="00AF3B4E">
        <w:rPr>
          <w:color w:val="000000" w:themeColor="text1"/>
        </w:rPr>
        <w:t>y tranquilidad; factores que contribuyen a la prevención de la repetición del evento.</w:t>
      </w:r>
    </w:p>
    <w:p w14:paraId="751189A7" w14:textId="77777777" w:rsidR="00AF3B4E" w:rsidRDefault="00AF3B4E" w:rsidP="00AF3B4E">
      <w:pPr>
        <w:jc w:val="both"/>
        <w:rPr>
          <w:color w:val="000000" w:themeColor="text1"/>
        </w:rPr>
      </w:pPr>
    </w:p>
    <w:p w14:paraId="3033A2B0" w14:textId="51A7829B" w:rsidR="00AF3B4E" w:rsidRDefault="00AF3B4E" w:rsidP="00AF3B4E">
      <w:pPr>
        <w:jc w:val="both"/>
        <w:rPr>
          <w:color w:val="1F3864" w:themeColor="accent1" w:themeShade="80"/>
        </w:rPr>
      </w:pPr>
      <w:r w:rsidRPr="00AF3B4E">
        <w:rPr>
          <w:color w:val="1F3864" w:themeColor="accent1" w:themeShade="80"/>
        </w:rPr>
        <w:t>Carta a los padres y/o apoderados</w:t>
      </w:r>
    </w:p>
    <w:p w14:paraId="1731DEA7" w14:textId="77777777" w:rsidR="00AF3B4E" w:rsidRDefault="00AF3B4E" w:rsidP="00AF3B4E">
      <w:pPr>
        <w:jc w:val="both"/>
        <w:rPr>
          <w:color w:val="1F3864" w:themeColor="accent1" w:themeShade="80"/>
        </w:rPr>
      </w:pPr>
    </w:p>
    <w:p w14:paraId="5E971A36" w14:textId="77777777" w:rsidR="00AF3B4E" w:rsidRPr="00AF3B4E" w:rsidRDefault="00AF3B4E" w:rsidP="00AF3B4E">
      <w:pPr>
        <w:jc w:val="both"/>
        <w:rPr>
          <w:color w:val="000000" w:themeColor="text1"/>
        </w:rPr>
      </w:pPr>
      <w:r w:rsidRPr="00AF3B4E">
        <w:rPr>
          <w:color w:val="000000" w:themeColor="text1"/>
        </w:rPr>
        <w:t>El objetivo de la carta es brindar a los padres algunas orientaciones acerca de cómo pueden hablar</w:t>
      </w:r>
    </w:p>
    <w:p w14:paraId="3C13EA3B" w14:textId="620A61C7" w:rsidR="00AF3B4E" w:rsidRDefault="00AF3B4E" w:rsidP="00AF3B4E">
      <w:pPr>
        <w:jc w:val="both"/>
        <w:rPr>
          <w:color w:val="000000" w:themeColor="text1"/>
        </w:rPr>
      </w:pPr>
      <w:r w:rsidRPr="00AF3B4E">
        <w:rPr>
          <w:color w:val="000000" w:themeColor="text1"/>
        </w:rPr>
        <w:t>con sus hijos sobre el evento del suicidio del compañero, lo que puede complementarse con</w:t>
      </w:r>
      <w:r>
        <w:rPr>
          <w:color w:val="000000" w:themeColor="text1"/>
        </w:rPr>
        <w:t xml:space="preserve"> </w:t>
      </w:r>
      <w:r w:rsidRPr="00AF3B4E">
        <w:rPr>
          <w:color w:val="000000" w:themeColor="text1"/>
        </w:rPr>
        <w:t>la develación de algunos mitos relativos al suicidio, con el fin de evitar que sean usados en los</w:t>
      </w:r>
      <w:r>
        <w:rPr>
          <w:color w:val="000000" w:themeColor="text1"/>
        </w:rPr>
        <w:t xml:space="preserve"> </w:t>
      </w:r>
      <w:r w:rsidRPr="00AF3B4E">
        <w:rPr>
          <w:color w:val="000000" w:themeColor="text1"/>
        </w:rPr>
        <w:t>diálogos con sus hijos.</w:t>
      </w:r>
    </w:p>
    <w:p w14:paraId="55DFC0DA" w14:textId="77777777" w:rsidR="00AF3B4E" w:rsidRDefault="00AF3B4E" w:rsidP="00AF3B4E">
      <w:pPr>
        <w:jc w:val="both"/>
        <w:rPr>
          <w:color w:val="000000" w:themeColor="text1"/>
        </w:rPr>
      </w:pPr>
    </w:p>
    <w:p w14:paraId="01556D30" w14:textId="77777777" w:rsidR="00AF3B4E" w:rsidRPr="00AF3B4E" w:rsidRDefault="00AF3B4E" w:rsidP="00AF3B4E">
      <w:pPr>
        <w:jc w:val="both"/>
        <w:rPr>
          <w:color w:val="000000" w:themeColor="text1"/>
        </w:rPr>
      </w:pPr>
      <w:r w:rsidRPr="00AF3B4E">
        <w:rPr>
          <w:color w:val="000000" w:themeColor="text1"/>
        </w:rPr>
        <w:t>Recomendaciones de ejes temáticos:</w:t>
      </w:r>
    </w:p>
    <w:p w14:paraId="55E44AA5" w14:textId="2DCC529A" w:rsidR="00AF3B4E" w:rsidRPr="00AF3B4E" w:rsidRDefault="00AF3B4E" w:rsidP="00AF3B4E">
      <w:pPr>
        <w:jc w:val="both"/>
        <w:rPr>
          <w:color w:val="000000" w:themeColor="text1"/>
        </w:rPr>
      </w:pPr>
      <w:r w:rsidRPr="00AF3B4E">
        <w:rPr>
          <w:color w:val="000000" w:themeColor="text1"/>
        </w:rPr>
        <w:t>•</w:t>
      </w:r>
      <w:r>
        <w:rPr>
          <w:color w:val="000000" w:themeColor="text1"/>
        </w:rPr>
        <w:t xml:space="preserve"> </w:t>
      </w:r>
      <w:r w:rsidRPr="00AF3B4E">
        <w:rPr>
          <w:color w:val="000000" w:themeColor="text1"/>
        </w:rPr>
        <w:t>Lamentar el acontecimiento como algo sucedido a la comunidad educativa.</w:t>
      </w:r>
    </w:p>
    <w:p w14:paraId="3EF8CF02" w14:textId="452C106C" w:rsidR="00AF3B4E" w:rsidRPr="00AF3B4E" w:rsidRDefault="00AF3B4E" w:rsidP="00AF3B4E">
      <w:pPr>
        <w:jc w:val="both"/>
        <w:rPr>
          <w:color w:val="000000" w:themeColor="text1"/>
        </w:rPr>
      </w:pPr>
      <w:r w:rsidRPr="00AF3B4E">
        <w:rPr>
          <w:color w:val="000000" w:themeColor="text1"/>
        </w:rPr>
        <w:t>•</w:t>
      </w:r>
      <w:r>
        <w:rPr>
          <w:color w:val="000000" w:themeColor="text1"/>
        </w:rPr>
        <w:t xml:space="preserve"> </w:t>
      </w:r>
      <w:r w:rsidRPr="00AF3B4E">
        <w:rPr>
          <w:color w:val="000000" w:themeColor="text1"/>
        </w:rPr>
        <w:t>Señalar que es un problema que debe ser abordado de manera abierta y serena por</w:t>
      </w:r>
    </w:p>
    <w:p w14:paraId="6A2A44F5" w14:textId="77777777" w:rsidR="00AF3B4E" w:rsidRPr="00AF3B4E" w:rsidRDefault="00AF3B4E" w:rsidP="00AF3B4E">
      <w:pPr>
        <w:jc w:val="both"/>
        <w:rPr>
          <w:color w:val="000000" w:themeColor="text1"/>
        </w:rPr>
      </w:pPr>
      <w:r w:rsidRPr="00AF3B4E">
        <w:rPr>
          <w:color w:val="000000" w:themeColor="text1"/>
        </w:rPr>
        <w:t>estudiantes, docentes, equipo directivo y padres y/o apoderados.</w:t>
      </w:r>
    </w:p>
    <w:p w14:paraId="27C02CCA" w14:textId="0874E0F2" w:rsidR="00AF3B4E" w:rsidRPr="00AF3B4E" w:rsidRDefault="00AF3B4E" w:rsidP="00AF3B4E">
      <w:pPr>
        <w:jc w:val="both"/>
        <w:rPr>
          <w:color w:val="000000" w:themeColor="text1"/>
        </w:rPr>
      </w:pPr>
      <w:r w:rsidRPr="00AF3B4E">
        <w:rPr>
          <w:color w:val="000000" w:themeColor="text1"/>
        </w:rPr>
        <w:t>•</w:t>
      </w:r>
      <w:r>
        <w:rPr>
          <w:color w:val="000000" w:themeColor="text1"/>
        </w:rPr>
        <w:t xml:space="preserve"> </w:t>
      </w:r>
      <w:r w:rsidRPr="00AF3B4E">
        <w:rPr>
          <w:color w:val="000000" w:themeColor="text1"/>
        </w:rPr>
        <w:t>Mostrar la disposición del equipo directivo de la institución para crear los espacios</w:t>
      </w:r>
    </w:p>
    <w:p w14:paraId="12831BD3" w14:textId="77777777" w:rsidR="00AF3B4E" w:rsidRPr="00AF3B4E" w:rsidRDefault="00AF3B4E" w:rsidP="00AF3B4E">
      <w:pPr>
        <w:jc w:val="both"/>
        <w:rPr>
          <w:color w:val="000000" w:themeColor="text1"/>
        </w:rPr>
      </w:pPr>
      <w:r w:rsidRPr="00AF3B4E">
        <w:rPr>
          <w:color w:val="000000" w:themeColor="text1"/>
        </w:rPr>
        <w:t>que soliciten los actores de la comunidad educativa para poder hablar del evento.</w:t>
      </w:r>
    </w:p>
    <w:p w14:paraId="089850C2" w14:textId="4BFE7CA8" w:rsidR="00AF3B4E" w:rsidRPr="00AF3B4E" w:rsidRDefault="00AF3B4E" w:rsidP="00AF3B4E">
      <w:pPr>
        <w:jc w:val="both"/>
        <w:rPr>
          <w:color w:val="000000" w:themeColor="text1"/>
        </w:rPr>
      </w:pPr>
      <w:r w:rsidRPr="00AF3B4E">
        <w:rPr>
          <w:color w:val="000000" w:themeColor="text1"/>
        </w:rPr>
        <w:t>•</w:t>
      </w:r>
      <w:r>
        <w:rPr>
          <w:color w:val="000000" w:themeColor="text1"/>
        </w:rPr>
        <w:t xml:space="preserve"> </w:t>
      </w:r>
      <w:r w:rsidRPr="00AF3B4E">
        <w:rPr>
          <w:color w:val="000000" w:themeColor="text1"/>
        </w:rPr>
        <w:t>Plantear la sugerencia a los padres de que mantengan esta línea de sentido formativo y</w:t>
      </w:r>
    </w:p>
    <w:p w14:paraId="565ECD56" w14:textId="77777777" w:rsidR="00AF3B4E" w:rsidRPr="00AF3B4E" w:rsidRDefault="00AF3B4E" w:rsidP="00AF3B4E">
      <w:pPr>
        <w:jc w:val="both"/>
        <w:rPr>
          <w:color w:val="000000" w:themeColor="text1"/>
        </w:rPr>
      </w:pPr>
      <w:r w:rsidRPr="00AF3B4E">
        <w:rPr>
          <w:color w:val="000000" w:themeColor="text1"/>
        </w:rPr>
        <w:t>hablen entre ellos y con sus hijos de lo acontecido, ya sea porque lo presenciaron, o porque</w:t>
      </w:r>
    </w:p>
    <w:p w14:paraId="0DF83230" w14:textId="77777777" w:rsidR="00AF3B4E" w:rsidRPr="00AF3B4E" w:rsidRDefault="00AF3B4E" w:rsidP="00AF3B4E">
      <w:pPr>
        <w:jc w:val="both"/>
        <w:rPr>
          <w:color w:val="000000" w:themeColor="text1"/>
        </w:rPr>
      </w:pPr>
      <w:r w:rsidRPr="00AF3B4E">
        <w:rPr>
          <w:color w:val="000000" w:themeColor="text1"/>
        </w:rPr>
        <w:t>el menor que se suicidó era compañero de curso o amigo. Estas conversaciones debieran</w:t>
      </w:r>
    </w:p>
    <w:p w14:paraId="2F0F71BC" w14:textId="3068AA50" w:rsidR="00AF3B4E" w:rsidRDefault="00AF3B4E" w:rsidP="00AF3B4E">
      <w:pPr>
        <w:jc w:val="both"/>
        <w:rPr>
          <w:color w:val="000000" w:themeColor="text1"/>
        </w:rPr>
      </w:pPr>
      <w:r w:rsidRPr="00AF3B4E">
        <w:rPr>
          <w:color w:val="000000" w:themeColor="text1"/>
        </w:rPr>
        <w:t>considerar los siguientes aspectos:</w:t>
      </w:r>
    </w:p>
    <w:p w14:paraId="01963124" w14:textId="466AEA27" w:rsidR="00CC1CDD" w:rsidRPr="00CC1CDD" w:rsidRDefault="00AF3B4E" w:rsidP="00AF3B4E">
      <w:pPr>
        <w:pStyle w:val="Prrafodelista"/>
        <w:numPr>
          <w:ilvl w:val="0"/>
          <w:numId w:val="3"/>
        </w:numPr>
        <w:jc w:val="both"/>
        <w:rPr>
          <w:color w:val="000000" w:themeColor="text1"/>
        </w:rPr>
      </w:pPr>
      <w:r w:rsidRPr="00CC1CDD">
        <w:rPr>
          <w:color w:val="000000" w:themeColor="text1"/>
        </w:rPr>
        <w:t>Apuntar a la expresión de sentimientos y la puesta en común de las inquietudes y</w:t>
      </w:r>
      <w:r w:rsidR="00CC1CDD" w:rsidRPr="00CC1CDD">
        <w:rPr>
          <w:color w:val="000000" w:themeColor="text1"/>
        </w:rPr>
        <w:t xml:space="preserve"> </w:t>
      </w:r>
      <w:r w:rsidRPr="00CC1CDD">
        <w:rPr>
          <w:color w:val="000000" w:themeColor="text1"/>
        </w:rPr>
        <w:t>temores que el suicidio del compañero haya generado. Por ello, deben centrarse en</w:t>
      </w:r>
      <w:r w:rsidR="00CC1CDD" w:rsidRPr="00CC1CDD">
        <w:rPr>
          <w:color w:val="000000" w:themeColor="text1"/>
        </w:rPr>
        <w:t xml:space="preserve"> </w:t>
      </w:r>
      <w:r w:rsidRPr="00CC1CDD">
        <w:rPr>
          <w:color w:val="000000" w:themeColor="text1"/>
        </w:rPr>
        <w:t>estos sentimientos y su expresión, así como en las posibilidades colectivas de</w:t>
      </w:r>
      <w:r w:rsidR="00CC1CDD" w:rsidRPr="00CC1CDD">
        <w:rPr>
          <w:color w:val="000000" w:themeColor="text1"/>
        </w:rPr>
        <w:t xml:space="preserve"> </w:t>
      </w:r>
      <w:r w:rsidRPr="00CC1CDD">
        <w:rPr>
          <w:color w:val="000000" w:themeColor="text1"/>
        </w:rPr>
        <w:t>contenerlos y aliviarlos.</w:t>
      </w:r>
    </w:p>
    <w:p w14:paraId="1D6F31A7" w14:textId="65F52956" w:rsidR="00AF3B4E" w:rsidRDefault="00AF3B4E" w:rsidP="00CC1CDD">
      <w:pPr>
        <w:pStyle w:val="Prrafodelista"/>
        <w:numPr>
          <w:ilvl w:val="0"/>
          <w:numId w:val="3"/>
        </w:numPr>
        <w:jc w:val="both"/>
        <w:rPr>
          <w:color w:val="000000" w:themeColor="text1"/>
        </w:rPr>
      </w:pPr>
      <w:r w:rsidRPr="00CC1CDD">
        <w:rPr>
          <w:color w:val="000000" w:themeColor="text1"/>
        </w:rPr>
        <w:t>No se debe comparar lo que le pasó al compañero con lo que pasa en la casa, con el</w:t>
      </w:r>
      <w:r w:rsidR="00CC1CDD" w:rsidRPr="00CC1CDD">
        <w:rPr>
          <w:color w:val="000000" w:themeColor="text1"/>
        </w:rPr>
        <w:t xml:space="preserve"> </w:t>
      </w:r>
      <w:r w:rsidRPr="00CC1CDD">
        <w:rPr>
          <w:color w:val="000000" w:themeColor="text1"/>
        </w:rPr>
        <w:t>fin de no culpabilizar o enjuiciar a algunos de los miembros de la familia. Lo</w:t>
      </w:r>
      <w:r w:rsidR="00CC1CDD" w:rsidRPr="00CC1CDD">
        <w:rPr>
          <w:color w:val="000000" w:themeColor="text1"/>
        </w:rPr>
        <w:t xml:space="preserve"> </w:t>
      </w:r>
      <w:r w:rsidRPr="00CC1CDD">
        <w:rPr>
          <w:color w:val="000000" w:themeColor="text1"/>
        </w:rPr>
        <w:t>fundamental es que todos hablen de lo que sienten y sean escuchados.</w:t>
      </w:r>
    </w:p>
    <w:p w14:paraId="051FEC1A" w14:textId="77777777" w:rsidR="00CC1CDD" w:rsidRDefault="00CC1CDD" w:rsidP="00CC1CDD">
      <w:pPr>
        <w:jc w:val="both"/>
        <w:rPr>
          <w:color w:val="000000" w:themeColor="text1"/>
        </w:rPr>
      </w:pPr>
    </w:p>
    <w:p w14:paraId="2C878322" w14:textId="5F9212C7" w:rsidR="00CC1CDD" w:rsidRDefault="00CC1CDD" w:rsidP="00CC1CDD">
      <w:pPr>
        <w:jc w:val="both"/>
        <w:rPr>
          <w:color w:val="000000" w:themeColor="text1"/>
        </w:rPr>
      </w:pPr>
      <w:r w:rsidRPr="00CC1CDD">
        <w:rPr>
          <w:color w:val="000000" w:themeColor="text1"/>
        </w:rPr>
        <w:t>Finalmente, después de estas recomendaciones y otras que se consideren pertinentes, como</w:t>
      </w:r>
      <w:r>
        <w:rPr>
          <w:color w:val="000000" w:themeColor="text1"/>
        </w:rPr>
        <w:t xml:space="preserve"> </w:t>
      </w:r>
      <w:r w:rsidRPr="00CC1CDD">
        <w:rPr>
          <w:color w:val="000000" w:themeColor="text1"/>
        </w:rPr>
        <w:t>develar a los padres los mitos respecto al suicidio, se debe cerrar la carta recordando el interés por</w:t>
      </w:r>
      <w:r>
        <w:rPr>
          <w:color w:val="000000" w:themeColor="text1"/>
        </w:rPr>
        <w:t xml:space="preserve"> </w:t>
      </w:r>
      <w:r w:rsidRPr="00CC1CDD">
        <w:rPr>
          <w:color w:val="000000" w:themeColor="text1"/>
        </w:rPr>
        <w:t>poner en palabras lo ocurrido, en lugar de reprimirse, por lo cual la institución ofrece los espacios</w:t>
      </w:r>
      <w:r>
        <w:rPr>
          <w:color w:val="000000" w:themeColor="text1"/>
        </w:rPr>
        <w:t xml:space="preserve"> </w:t>
      </w:r>
      <w:r w:rsidRPr="00CC1CDD">
        <w:rPr>
          <w:color w:val="000000" w:themeColor="text1"/>
        </w:rPr>
        <w:t>que sean necesarios para discutirlo y se recalca que las puertas estarán abiertas a la participación de</w:t>
      </w:r>
      <w:r>
        <w:rPr>
          <w:color w:val="000000" w:themeColor="text1"/>
        </w:rPr>
        <w:t xml:space="preserve"> </w:t>
      </w:r>
      <w:r w:rsidRPr="00CC1CDD">
        <w:rPr>
          <w:color w:val="000000" w:themeColor="text1"/>
        </w:rPr>
        <w:t>los padres.</w:t>
      </w:r>
    </w:p>
    <w:p w14:paraId="20678D41" w14:textId="77777777" w:rsidR="00CC1CDD" w:rsidRDefault="00CC1CDD" w:rsidP="00CC1CDD">
      <w:pPr>
        <w:jc w:val="both"/>
        <w:rPr>
          <w:color w:val="000000" w:themeColor="text1"/>
        </w:rPr>
      </w:pPr>
    </w:p>
    <w:p w14:paraId="62B6CB3D" w14:textId="69587FC9" w:rsidR="00CC1CDD" w:rsidRDefault="00CC1CDD" w:rsidP="00CC1CDD">
      <w:pPr>
        <w:jc w:val="both"/>
        <w:rPr>
          <w:b/>
          <w:bCs/>
          <w:color w:val="1F3864" w:themeColor="accent1" w:themeShade="80"/>
        </w:rPr>
      </w:pPr>
      <w:r w:rsidRPr="00CC1CDD">
        <w:rPr>
          <w:b/>
          <w:bCs/>
          <w:color w:val="1F3864" w:themeColor="accent1" w:themeShade="80"/>
        </w:rPr>
        <w:lastRenderedPageBreak/>
        <w:t>Mensaje a los estudiantes</w:t>
      </w:r>
    </w:p>
    <w:p w14:paraId="00106D1C" w14:textId="77777777" w:rsidR="00CC1CDD" w:rsidRDefault="00CC1CDD" w:rsidP="00CC1CDD">
      <w:pPr>
        <w:jc w:val="both"/>
        <w:rPr>
          <w:b/>
          <w:bCs/>
          <w:color w:val="1F3864" w:themeColor="accent1" w:themeShade="80"/>
        </w:rPr>
      </w:pPr>
    </w:p>
    <w:p w14:paraId="73B3ABD2" w14:textId="07104737" w:rsidR="00CC1CDD" w:rsidRDefault="00CC1CDD" w:rsidP="00CC1CDD">
      <w:pPr>
        <w:jc w:val="both"/>
        <w:rPr>
          <w:color w:val="000000" w:themeColor="text1"/>
        </w:rPr>
      </w:pPr>
      <w:r w:rsidRPr="00CC1CDD">
        <w:rPr>
          <w:color w:val="000000" w:themeColor="text1"/>
        </w:rPr>
        <w:t>Existen algunos casos especiales en que las circunstancias en las que ocurre un suicidio pueden exponer al impacto del acontecimiento a estudiantes de diferentes cursos. Igualmente, cuando el suicida tiene alguna significación especial dentro de la comunidad educativa (un estudiante de alto rendimiento, un deportista, una reina de alianza, etc.) se produce un impacto que excede los límites del curso. En estos casos, puede ser importante que la persona encargada de la activación del protocolo elabore un mensaje para la comunidad estudiantil, que puede transmitirse en una reunión general de estudiantes, o enviarse como comunicación escrita, de manera física o por medio virtual.</w:t>
      </w:r>
    </w:p>
    <w:p w14:paraId="17C0DA06" w14:textId="77777777" w:rsidR="00CC1CDD" w:rsidRDefault="00CC1CDD" w:rsidP="00CC1CDD">
      <w:pPr>
        <w:jc w:val="both"/>
        <w:rPr>
          <w:color w:val="000000" w:themeColor="text1"/>
        </w:rPr>
      </w:pPr>
    </w:p>
    <w:p w14:paraId="5371C8C1" w14:textId="36324A34" w:rsidR="00CC1CDD" w:rsidRPr="00CC1CDD" w:rsidRDefault="00CC1CDD" w:rsidP="00CC1CDD">
      <w:pPr>
        <w:jc w:val="both"/>
        <w:rPr>
          <w:color w:val="000000" w:themeColor="text1"/>
        </w:rPr>
      </w:pPr>
      <w:r w:rsidRPr="00CC1CDD">
        <w:rPr>
          <w:color w:val="000000" w:themeColor="text1"/>
        </w:rPr>
        <w:t>Un mensaje muy sencillo puede tener un efecto muy significativo. Basta con lamentar en el mensaje</w:t>
      </w:r>
      <w:r>
        <w:rPr>
          <w:color w:val="000000" w:themeColor="text1"/>
        </w:rPr>
        <w:t xml:space="preserve"> </w:t>
      </w:r>
      <w:r w:rsidRPr="00CC1CDD">
        <w:rPr>
          <w:color w:val="000000" w:themeColor="text1"/>
        </w:rPr>
        <w:t>el acontecimiento con una expresión muy sencilla, invitar a los estudiantes a mantenerse unidos y</w:t>
      </w:r>
      <w:r>
        <w:rPr>
          <w:color w:val="000000" w:themeColor="text1"/>
        </w:rPr>
        <w:t xml:space="preserve"> </w:t>
      </w:r>
      <w:r w:rsidRPr="00CC1CDD">
        <w:rPr>
          <w:color w:val="000000" w:themeColor="text1"/>
        </w:rPr>
        <w:t>apoyarse mutuamente, brindar compañía, escucha y apoyo a aquellos integrantes de la comunidad</w:t>
      </w:r>
      <w:r>
        <w:rPr>
          <w:color w:val="000000" w:themeColor="text1"/>
        </w:rPr>
        <w:t xml:space="preserve"> </w:t>
      </w:r>
      <w:r w:rsidRPr="00CC1CDD">
        <w:rPr>
          <w:color w:val="000000" w:themeColor="text1"/>
        </w:rPr>
        <w:t>educativa que más lo necesitan y terminar la comunicación con una indicación clara en el sentido de</w:t>
      </w:r>
      <w:r>
        <w:rPr>
          <w:color w:val="000000" w:themeColor="text1"/>
        </w:rPr>
        <w:t xml:space="preserve"> </w:t>
      </w:r>
      <w:r w:rsidRPr="00CC1CDD">
        <w:rPr>
          <w:color w:val="000000" w:themeColor="text1"/>
        </w:rPr>
        <w:t>que durante la semana siguiente al evento, el equipo directivo y los docentes estarán dispuestos a</w:t>
      </w:r>
      <w:r>
        <w:rPr>
          <w:color w:val="000000" w:themeColor="text1"/>
        </w:rPr>
        <w:t xml:space="preserve"> </w:t>
      </w:r>
      <w:r w:rsidRPr="00CC1CDD">
        <w:rPr>
          <w:color w:val="000000" w:themeColor="text1"/>
        </w:rPr>
        <w:t>destinar los espacios que sean necesarios para dialogar con aquellos estudiantes que se sientan</w:t>
      </w:r>
      <w:r>
        <w:rPr>
          <w:color w:val="000000" w:themeColor="text1"/>
        </w:rPr>
        <w:t xml:space="preserve"> </w:t>
      </w:r>
      <w:r w:rsidRPr="00CC1CDD">
        <w:rPr>
          <w:color w:val="000000" w:themeColor="text1"/>
        </w:rPr>
        <w:t>particularmente afectados por lo acontecido.</w:t>
      </w:r>
    </w:p>
    <w:p w14:paraId="62CB6ECD" w14:textId="77777777" w:rsidR="00CC1CDD" w:rsidRDefault="00CC1CDD" w:rsidP="00CC1CDD">
      <w:pPr>
        <w:jc w:val="both"/>
        <w:rPr>
          <w:color w:val="000000" w:themeColor="text1"/>
        </w:rPr>
      </w:pPr>
    </w:p>
    <w:p w14:paraId="7E97FC23" w14:textId="45EA0957" w:rsidR="00CC1CDD" w:rsidRPr="00CC1CDD" w:rsidRDefault="00CC1CDD" w:rsidP="00CC1CDD">
      <w:pPr>
        <w:jc w:val="both"/>
        <w:rPr>
          <w:color w:val="000000" w:themeColor="text1"/>
        </w:rPr>
      </w:pPr>
      <w:r w:rsidRPr="00CC1CDD">
        <w:rPr>
          <w:color w:val="000000" w:themeColor="text1"/>
        </w:rPr>
        <w:t>El pronunciamiento del equipo directivo con un mensaje de esta clase ante la comunidad estudiantil,</w:t>
      </w:r>
      <w:r>
        <w:rPr>
          <w:color w:val="000000" w:themeColor="text1"/>
        </w:rPr>
        <w:t xml:space="preserve"> </w:t>
      </w:r>
      <w:r w:rsidRPr="00CC1CDD">
        <w:rPr>
          <w:color w:val="000000" w:themeColor="text1"/>
        </w:rPr>
        <w:t>así como el ofrecimiento del espacio de escucha, tienen por sí mismo un efecto preventivo dentro</w:t>
      </w:r>
      <w:r>
        <w:rPr>
          <w:color w:val="000000" w:themeColor="text1"/>
        </w:rPr>
        <w:t xml:space="preserve"> </w:t>
      </w:r>
      <w:r w:rsidRPr="00CC1CDD">
        <w:rPr>
          <w:color w:val="000000" w:themeColor="text1"/>
        </w:rPr>
        <w:t>de la institución.</w:t>
      </w:r>
    </w:p>
    <w:p w14:paraId="3030087E" w14:textId="77777777" w:rsidR="00CC1CDD" w:rsidRDefault="00CC1CDD" w:rsidP="00CC1CDD">
      <w:pPr>
        <w:jc w:val="both"/>
        <w:rPr>
          <w:color w:val="000000" w:themeColor="text1"/>
        </w:rPr>
      </w:pPr>
    </w:p>
    <w:p w14:paraId="2088C4F3" w14:textId="6CB3F39D" w:rsidR="00CC1CDD" w:rsidRDefault="00CC1CDD" w:rsidP="00CC1CDD">
      <w:pPr>
        <w:jc w:val="both"/>
        <w:rPr>
          <w:color w:val="000000" w:themeColor="text1"/>
        </w:rPr>
      </w:pPr>
      <w:r w:rsidRPr="00CC1CDD">
        <w:rPr>
          <w:color w:val="000000" w:themeColor="text1"/>
        </w:rPr>
        <w:t>Por otro lado, desde el establecimiento educacional se puede coordinar, con el apoyo de</w:t>
      </w:r>
      <w:r>
        <w:rPr>
          <w:color w:val="000000" w:themeColor="text1"/>
        </w:rPr>
        <w:t xml:space="preserve"> </w:t>
      </w:r>
      <w:r w:rsidRPr="00CC1CDD">
        <w:rPr>
          <w:color w:val="000000" w:themeColor="text1"/>
        </w:rPr>
        <w:t>profesionales de la salud, ya sea del establecimiento educacional o externos, una campaña</w:t>
      </w:r>
      <w:r>
        <w:rPr>
          <w:color w:val="000000" w:themeColor="text1"/>
        </w:rPr>
        <w:t xml:space="preserve"> </w:t>
      </w:r>
      <w:r w:rsidRPr="00CC1CDD">
        <w:rPr>
          <w:color w:val="000000" w:themeColor="text1"/>
        </w:rPr>
        <w:t>de mensajes cortos preventivos, por medio de comunicaciones impresas o virtuales, con apoyo</w:t>
      </w:r>
      <w:r>
        <w:rPr>
          <w:color w:val="000000" w:themeColor="text1"/>
        </w:rPr>
        <w:t xml:space="preserve"> </w:t>
      </w:r>
      <w:r w:rsidRPr="00CC1CDD">
        <w:rPr>
          <w:color w:val="000000" w:themeColor="text1"/>
        </w:rPr>
        <w:t>en murales y paneles.</w:t>
      </w:r>
    </w:p>
    <w:p w14:paraId="63C82F52" w14:textId="77777777" w:rsidR="00CC1CDD" w:rsidRDefault="00CC1CDD" w:rsidP="00CC1CDD">
      <w:pPr>
        <w:jc w:val="both"/>
        <w:rPr>
          <w:color w:val="000000" w:themeColor="text1"/>
        </w:rPr>
      </w:pPr>
    </w:p>
    <w:p w14:paraId="32F41E23" w14:textId="77777777" w:rsidR="00CC1CDD" w:rsidRDefault="00CC1CDD" w:rsidP="00CC1CDD">
      <w:pPr>
        <w:jc w:val="both"/>
        <w:rPr>
          <w:color w:val="000000" w:themeColor="text1"/>
        </w:rPr>
      </w:pPr>
    </w:p>
    <w:p w14:paraId="3E4A1CEE" w14:textId="77777777" w:rsidR="00CC1CDD" w:rsidRDefault="00CC1CDD" w:rsidP="00CC1CDD">
      <w:pPr>
        <w:jc w:val="both"/>
        <w:rPr>
          <w:color w:val="000000" w:themeColor="text1"/>
        </w:rPr>
      </w:pPr>
    </w:p>
    <w:p w14:paraId="327CC806" w14:textId="77777777" w:rsidR="00CC1CDD" w:rsidRDefault="00CC1CDD" w:rsidP="00CC1CDD">
      <w:pPr>
        <w:jc w:val="both"/>
        <w:rPr>
          <w:color w:val="000000" w:themeColor="text1"/>
        </w:rPr>
      </w:pPr>
    </w:p>
    <w:p w14:paraId="75109AC7" w14:textId="77777777" w:rsidR="00CC1CDD" w:rsidRDefault="00CC1CDD" w:rsidP="00CC1CDD">
      <w:pPr>
        <w:jc w:val="both"/>
        <w:rPr>
          <w:color w:val="000000" w:themeColor="text1"/>
        </w:rPr>
      </w:pPr>
    </w:p>
    <w:p w14:paraId="66F109BE" w14:textId="77777777" w:rsidR="00CC1CDD" w:rsidRDefault="00CC1CDD" w:rsidP="00CC1CDD">
      <w:pPr>
        <w:jc w:val="both"/>
        <w:rPr>
          <w:color w:val="000000" w:themeColor="text1"/>
        </w:rPr>
      </w:pPr>
    </w:p>
    <w:p w14:paraId="1D77BA76" w14:textId="77777777" w:rsidR="00CC1CDD" w:rsidRDefault="00CC1CDD" w:rsidP="00CC1CDD">
      <w:pPr>
        <w:jc w:val="both"/>
        <w:rPr>
          <w:color w:val="000000" w:themeColor="text1"/>
        </w:rPr>
      </w:pPr>
    </w:p>
    <w:p w14:paraId="491056F4" w14:textId="77777777" w:rsidR="00CC1CDD" w:rsidRDefault="00CC1CDD" w:rsidP="00CC1CDD">
      <w:pPr>
        <w:jc w:val="both"/>
        <w:rPr>
          <w:color w:val="000000" w:themeColor="text1"/>
        </w:rPr>
      </w:pPr>
    </w:p>
    <w:p w14:paraId="6A53DA84" w14:textId="77777777" w:rsidR="00CC1CDD" w:rsidRDefault="00CC1CDD" w:rsidP="00CC1CDD">
      <w:pPr>
        <w:jc w:val="both"/>
        <w:rPr>
          <w:color w:val="000000" w:themeColor="text1"/>
        </w:rPr>
      </w:pPr>
    </w:p>
    <w:p w14:paraId="5A8B23B2" w14:textId="77777777" w:rsidR="00CC1CDD" w:rsidRDefault="00CC1CDD" w:rsidP="00CC1CDD">
      <w:pPr>
        <w:jc w:val="both"/>
        <w:rPr>
          <w:color w:val="000000" w:themeColor="text1"/>
        </w:rPr>
      </w:pPr>
    </w:p>
    <w:p w14:paraId="481E39DD" w14:textId="77777777" w:rsidR="00CC1CDD" w:rsidRDefault="00CC1CDD" w:rsidP="00CC1CDD">
      <w:pPr>
        <w:jc w:val="both"/>
        <w:rPr>
          <w:color w:val="000000" w:themeColor="text1"/>
        </w:rPr>
      </w:pPr>
    </w:p>
    <w:p w14:paraId="46BD3B45" w14:textId="77777777" w:rsidR="00CC1CDD" w:rsidRDefault="00CC1CDD" w:rsidP="00CC1CDD">
      <w:pPr>
        <w:jc w:val="both"/>
        <w:rPr>
          <w:color w:val="000000" w:themeColor="text1"/>
        </w:rPr>
      </w:pPr>
    </w:p>
    <w:p w14:paraId="2535179B" w14:textId="77777777" w:rsidR="00CC1CDD" w:rsidRDefault="00CC1CDD" w:rsidP="00CC1CDD">
      <w:pPr>
        <w:jc w:val="both"/>
        <w:rPr>
          <w:color w:val="000000" w:themeColor="text1"/>
        </w:rPr>
      </w:pPr>
    </w:p>
    <w:p w14:paraId="60A25B13" w14:textId="77777777" w:rsidR="00CC1CDD" w:rsidRDefault="00CC1CDD" w:rsidP="00CC1CDD">
      <w:pPr>
        <w:jc w:val="both"/>
        <w:rPr>
          <w:color w:val="000000" w:themeColor="text1"/>
        </w:rPr>
      </w:pPr>
    </w:p>
    <w:p w14:paraId="6B4B15EE" w14:textId="77777777" w:rsidR="00CC1CDD" w:rsidRDefault="00CC1CDD" w:rsidP="00CC1CDD">
      <w:pPr>
        <w:jc w:val="both"/>
        <w:rPr>
          <w:color w:val="000000" w:themeColor="text1"/>
        </w:rPr>
      </w:pPr>
    </w:p>
    <w:p w14:paraId="67747551" w14:textId="52D0B924" w:rsidR="00CC1CDD" w:rsidRDefault="00CC1CDD" w:rsidP="00CC1CDD">
      <w:pPr>
        <w:jc w:val="both"/>
        <w:rPr>
          <w:b/>
          <w:bCs/>
          <w:color w:val="1F3864" w:themeColor="accent1" w:themeShade="80"/>
        </w:rPr>
      </w:pPr>
      <w:r w:rsidRPr="00CC1CDD">
        <w:rPr>
          <w:b/>
          <w:bCs/>
          <w:color w:val="1F3864" w:themeColor="accent1" w:themeShade="80"/>
        </w:rPr>
        <w:lastRenderedPageBreak/>
        <w:t>Anexo n°9: Informe de actuación</w:t>
      </w:r>
    </w:p>
    <w:p w14:paraId="2834F632" w14:textId="6FE047DA" w:rsidR="00CC1CDD" w:rsidRPr="00CC1CDD" w:rsidRDefault="00CC1CDD" w:rsidP="00CC1CDD">
      <w:pPr>
        <w:jc w:val="both"/>
        <w:rPr>
          <w:color w:val="000000" w:themeColor="text1"/>
        </w:rPr>
      </w:pPr>
      <w:r w:rsidRPr="00CC1CDD">
        <w:rPr>
          <w:color w:val="000000" w:themeColor="text1"/>
        </w:rPr>
        <w:t>Además de completar este informe de actuación, se sugiere adjuntar informes psicosociales del estudiante, u otra información relevante con la que cuente el establecimiento educacional.</w:t>
      </w:r>
    </w:p>
    <w:p w14:paraId="1F9C05BE" w14:textId="44417A2B" w:rsidR="00CC1CDD" w:rsidRPr="00CC1CDD" w:rsidRDefault="00CC1CDD" w:rsidP="00CC1CDD">
      <w:pPr>
        <w:jc w:val="both"/>
        <w:rPr>
          <w:color w:val="000000" w:themeColor="text1"/>
        </w:rPr>
      </w:pPr>
    </w:p>
    <w:p w14:paraId="7C2B3075" w14:textId="33F9D3F9" w:rsidR="00CC1CDD" w:rsidRDefault="00CC1CDD" w:rsidP="00CC1CDD">
      <w:pPr>
        <w:jc w:val="both"/>
        <w:rPr>
          <w:color w:val="000000" w:themeColor="text1"/>
        </w:rPr>
      </w:pPr>
      <w:r w:rsidRPr="00CC1CDD">
        <w:rPr>
          <w:color w:val="000000" w:themeColor="text1"/>
        </w:rPr>
        <w:t>Detalles del caso reportado:</w:t>
      </w:r>
    </w:p>
    <w:p w14:paraId="0BB593D2" w14:textId="5EEF710E" w:rsidR="00CC1CDD" w:rsidRDefault="00CC1CDD" w:rsidP="00CC1CDD">
      <w:pPr>
        <w:jc w:val="both"/>
        <w:rPr>
          <w:color w:val="000000" w:themeColor="text1"/>
        </w:rPr>
      </w:pPr>
      <w:r>
        <w:rPr>
          <w:noProof/>
          <w:color w:val="000000" w:themeColor="text1"/>
        </w:rPr>
        <w:drawing>
          <wp:anchor distT="0" distB="0" distL="114300" distR="114300" simplePos="0" relativeHeight="251658240" behindDoc="0" locked="0" layoutInCell="1" allowOverlap="1" wp14:anchorId="298EF150" wp14:editId="578330AE">
            <wp:simplePos x="0" y="0"/>
            <wp:positionH relativeFrom="column">
              <wp:posOffset>-635</wp:posOffset>
            </wp:positionH>
            <wp:positionV relativeFrom="paragraph">
              <wp:posOffset>121285</wp:posOffset>
            </wp:positionV>
            <wp:extent cx="5224780" cy="6689090"/>
            <wp:effectExtent l="0" t="0" r="0" b="3810"/>
            <wp:wrapSquare wrapText="bothSides"/>
            <wp:docPr id="3991647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164725" name="Picture 399164725"/>
                    <pic:cNvPicPr/>
                  </pic:nvPicPr>
                  <pic:blipFill>
                    <a:blip r:embed="rId20">
                      <a:extLst>
                        <a:ext uri="{28A0092B-C50C-407E-A947-70E740481C1C}">
                          <a14:useLocalDpi xmlns:a14="http://schemas.microsoft.com/office/drawing/2010/main" val="0"/>
                        </a:ext>
                      </a:extLst>
                    </a:blip>
                    <a:stretch>
                      <a:fillRect/>
                    </a:stretch>
                  </pic:blipFill>
                  <pic:spPr>
                    <a:xfrm>
                      <a:off x="0" y="0"/>
                      <a:ext cx="5224780" cy="6689090"/>
                    </a:xfrm>
                    <a:prstGeom prst="rect">
                      <a:avLst/>
                    </a:prstGeom>
                  </pic:spPr>
                </pic:pic>
              </a:graphicData>
            </a:graphic>
            <wp14:sizeRelH relativeFrom="page">
              <wp14:pctWidth>0</wp14:pctWidth>
            </wp14:sizeRelH>
            <wp14:sizeRelV relativeFrom="page">
              <wp14:pctHeight>0</wp14:pctHeight>
            </wp14:sizeRelV>
          </wp:anchor>
        </w:drawing>
      </w:r>
    </w:p>
    <w:p w14:paraId="24E96708" w14:textId="77777777" w:rsidR="00CC1CDD" w:rsidRPr="00CC1CDD" w:rsidRDefault="00CC1CDD" w:rsidP="00CC1CDD"/>
    <w:p w14:paraId="28E8BC9D" w14:textId="77777777" w:rsidR="00CC1CDD" w:rsidRPr="00CC1CDD" w:rsidRDefault="00CC1CDD" w:rsidP="00CC1CDD"/>
    <w:p w14:paraId="11ABB061" w14:textId="77777777" w:rsidR="00CC1CDD" w:rsidRPr="00CC1CDD" w:rsidRDefault="00CC1CDD" w:rsidP="00CC1CDD"/>
    <w:p w14:paraId="71E5A0CD" w14:textId="77777777" w:rsidR="00CC1CDD" w:rsidRPr="00CC1CDD" w:rsidRDefault="00CC1CDD" w:rsidP="00CC1CDD"/>
    <w:p w14:paraId="4B6191EB" w14:textId="77777777" w:rsidR="00CC1CDD" w:rsidRPr="00CC1CDD" w:rsidRDefault="00CC1CDD" w:rsidP="00CC1CDD"/>
    <w:p w14:paraId="070BF486" w14:textId="77777777" w:rsidR="00CC1CDD" w:rsidRPr="00CC1CDD" w:rsidRDefault="00CC1CDD" w:rsidP="00CC1CDD"/>
    <w:p w14:paraId="39C7DC80" w14:textId="77777777" w:rsidR="00CC1CDD" w:rsidRPr="00CC1CDD" w:rsidRDefault="00CC1CDD" w:rsidP="00CC1CDD"/>
    <w:p w14:paraId="43871ED5" w14:textId="77777777" w:rsidR="00CC1CDD" w:rsidRPr="00CC1CDD" w:rsidRDefault="00CC1CDD" w:rsidP="00CC1CDD"/>
    <w:p w14:paraId="48F887D3" w14:textId="77777777" w:rsidR="00CC1CDD" w:rsidRPr="00CC1CDD" w:rsidRDefault="00CC1CDD" w:rsidP="00CC1CDD"/>
    <w:p w14:paraId="14124861" w14:textId="77777777" w:rsidR="00CC1CDD" w:rsidRPr="00CC1CDD" w:rsidRDefault="00CC1CDD" w:rsidP="00CC1CDD"/>
    <w:p w14:paraId="7A044BCE" w14:textId="77777777" w:rsidR="00CC1CDD" w:rsidRPr="00CC1CDD" w:rsidRDefault="00CC1CDD" w:rsidP="00CC1CDD"/>
    <w:p w14:paraId="6839E57C" w14:textId="77777777" w:rsidR="00CC1CDD" w:rsidRPr="00CC1CDD" w:rsidRDefault="00CC1CDD" w:rsidP="00CC1CDD"/>
    <w:p w14:paraId="0FCF697E" w14:textId="77777777" w:rsidR="00CC1CDD" w:rsidRPr="00CC1CDD" w:rsidRDefault="00CC1CDD" w:rsidP="00CC1CDD"/>
    <w:p w14:paraId="06FD9B93" w14:textId="77777777" w:rsidR="00CC1CDD" w:rsidRPr="00CC1CDD" w:rsidRDefault="00CC1CDD" w:rsidP="00CC1CDD"/>
    <w:p w14:paraId="793B4DD5" w14:textId="77777777" w:rsidR="00CC1CDD" w:rsidRPr="00CC1CDD" w:rsidRDefault="00CC1CDD" w:rsidP="00CC1CDD"/>
    <w:p w14:paraId="104613E0" w14:textId="77777777" w:rsidR="00CC1CDD" w:rsidRPr="00CC1CDD" w:rsidRDefault="00CC1CDD" w:rsidP="00CC1CDD"/>
    <w:p w14:paraId="0AE087B2" w14:textId="77777777" w:rsidR="00CC1CDD" w:rsidRPr="00CC1CDD" w:rsidRDefault="00CC1CDD" w:rsidP="00CC1CDD"/>
    <w:p w14:paraId="58EE063B" w14:textId="77777777" w:rsidR="00CC1CDD" w:rsidRPr="00CC1CDD" w:rsidRDefault="00CC1CDD" w:rsidP="00CC1CDD"/>
    <w:p w14:paraId="321F0BA3" w14:textId="77777777" w:rsidR="00CC1CDD" w:rsidRPr="00CC1CDD" w:rsidRDefault="00CC1CDD" w:rsidP="00CC1CDD"/>
    <w:p w14:paraId="786EF21A" w14:textId="77777777" w:rsidR="00CC1CDD" w:rsidRPr="00CC1CDD" w:rsidRDefault="00CC1CDD" w:rsidP="00CC1CDD"/>
    <w:p w14:paraId="7851E1F2" w14:textId="77777777" w:rsidR="00CC1CDD" w:rsidRPr="00CC1CDD" w:rsidRDefault="00CC1CDD" w:rsidP="00CC1CDD"/>
    <w:p w14:paraId="141CE8C1" w14:textId="77777777" w:rsidR="00CC1CDD" w:rsidRPr="00CC1CDD" w:rsidRDefault="00CC1CDD" w:rsidP="00CC1CDD"/>
    <w:p w14:paraId="5FB6EA75" w14:textId="77777777" w:rsidR="00CC1CDD" w:rsidRPr="00CC1CDD" w:rsidRDefault="00CC1CDD" w:rsidP="00CC1CDD"/>
    <w:p w14:paraId="43426546" w14:textId="77777777" w:rsidR="00CC1CDD" w:rsidRPr="00CC1CDD" w:rsidRDefault="00CC1CDD" w:rsidP="00CC1CDD"/>
    <w:p w14:paraId="171A1D28" w14:textId="77777777" w:rsidR="00CC1CDD" w:rsidRPr="00CC1CDD" w:rsidRDefault="00CC1CDD" w:rsidP="00CC1CDD"/>
    <w:p w14:paraId="46E8397B" w14:textId="77777777" w:rsidR="00CC1CDD" w:rsidRPr="00CC1CDD" w:rsidRDefault="00CC1CDD" w:rsidP="00CC1CDD"/>
    <w:p w14:paraId="422731DE" w14:textId="77777777" w:rsidR="00CC1CDD" w:rsidRPr="00CC1CDD" w:rsidRDefault="00CC1CDD" w:rsidP="00CC1CDD"/>
    <w:p w14:paraId="3F614D73" w14:textId="77777777" w:rsidR="00CC1CDD" w:rsidRPr="00CC1CDD" w:rsidRDefault="00CC1CDD" w:rsidP="00CC1CDD"/>
    <w:p w14:paraId="76B9A8BA" w14:textId="77777777" w:rsidR="00CC1CDD" w:rsidRPr="00CC1CDD" w:rsidRDefault="00CC1CDD" w:rsidP="00CC1CDD"/>
    <w:p w14:paraId="26FC55F1" w14:textId="77777777" w:rsidR="00CC1CDD" w:rsidRPr="00CC1CDD" w:rsidRDefault="00CC1CDD" w:rsidP="00CC1CDD"/>
    <w:p w14:paraId="11193565" w14:textId="77777777" w:rsidR="00CC1CDD" w:rsidRDefault="00CC1CDD" w:rsidP="00CC1CDD">
      <w:pPr>
        <w:rPr>
          <w:color w:val="000000" w:themeColor="text1"/>
        </w:rPr>
      </w:pPr>
    </w:p>
    <w:p w14:paraId="288F4D6D" w14:textId="77777777" w:rsidR="00CC1CDD" w:rsidRPr="00CC1CDD" w:rsidRDefault="00CC1CDD" w:rsidP="00CC1CDD"/>
    <w:p w14:paraId="5E819FB7" w14:textId="77777777" w:rsidR="00CC1CDD" w:rsidRPr="00CC1CDD" w:rsidRDefault="00CC1CDD" w:rsidP="00CC1CDD"/>
    <w:p w14:paraId="7C6C67C2" w14:textId="77777777" w:rsidR="00CC1CDD" w:rsidRDefault="00CC1CDD" w:rsidP="00CC1CDD">
      <w:pPr>
        <w:rPr>
          <w:color w:val="000000" w:themeColor="text1"/>
        </w:rPr>
      </w:pPr>
    </w:p>
    <w:p w14:paraId="473850EE" w14:textId="77777777" w:rsidR="00CC1CDD" w:rsidRDefault="00CC1CDD" w:rsidP="00CC1CDD">
      <w:pPr>
        <w:rPr>
          <w:color w:val="000000" w:themeColor="text1"/>
        </w:rPr>
      </w:pPr>
    </w:p>
    <w:p w14:paraId="5E29B90C" w14:textId="77777777" w:rsidR="00CC1CDD" w:rsidRDefault="00CC1CDD" w:rsidP="00CC1CDD"/>
    <w:p w14:paraId="62504372" w14:textId="59B98A3C" w:rsidR="00CC1CDD" w:rsidRDefault="00CC1CDD" w:rsidP="00CC1CDD">
      <w:r>
        <w:rPr>
          <w:noProof/>
        </w:rPr>
        <w:lastRenderedPageBreak/>
        <w:drawing>
          <wp:inline distT="0" distB="0" distL="0" distR="0" wp14:anchorId="3DF8F6CA" wp14:editId="5FC72D02">
            <wp:extent cx="5562600" cy="7721600"/>
            <wp:effectExtent l="0" t="0" r="0" b="0"/>
            <wp:docPr id="1882754261" name="Picture 9" descr="A white sheet of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754261" name="Picture 9" descr="A white sheet of paper with black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562600" cy="7721600"/>
                    </a:xfrm>
                    <a:prstGeom prst="rect">
                      <a:avLst/>
                    </a:prstGeom>
                  </pic:spPr>
                </pic:pic>
              </a:graphicData>
            </a:graphic>
          </wp:inline>
        </w:drawing>
      </w:r>
    </w:p>
    <w:p w14:paraId="64CAD689" w14:textId="77777777" w:rsidR="00CC1CDD" w:rsidRDefault="00CC1CDD" w:rsidP="00CC1CDD"/>
    <w:p w14:paraId="7AD8B396" w14:textId="77777777" w:rsidR="00CC1CDD" w:rsidRDefault="00CC1CDD" w:rsidP="00CC1CDD"/>
    <w:p w14:paraId="382A7EB8" w14:textId="21ECF226" w:rsidR="00CC1CDD" w:rsidRPr="00CC1CDD" w:rsidRDefault="00CC1CDD" w:rsidP="00CC1CDD">
      <w:pPr>
        <w:rPr>
          <w:b/>
          <w:bCs/>
          <w:color w:val="1F3864" w:themeColor="accent1" w:themeShade="80"/>
        </w:rPr>
      </w:pPr>
      <w:r w:rsidRPr="00CC1CDD">
        <w:rPr>
          <w:b/>
          <w:bCs/>
          <w:color w:val="1F3864" w:themeColor="accent1" w:themeShade="80"/>
        </w:rPr>
        <w:t>Anexo N°</w:t>
      </w:r>
      <w:r>
        <w:rPr>
          <w:b/>
          <w:bCs/>
          <w:color w:val="1F3864" w:themeColor="accent1" w:themeShade="80"/>
        </w:rPr>
        <w:t>9</w:t>
      </w:r>
      <w:r w:rsidRPr="00CC1CDD">
        <w:rPr>
          <w:b/>
          <w:bCs/>
          <w:color w:val="1F3864" w:themeColor="accent1" w:themeShade="80"/>
        </w:rPr>
        <w:t>: Datos de contacto de instituciones</w:t>
      </w:r>
      <w:r>
        <w:rPr>
          <w:b/>
          <w:bCs/>
          <w:noProof/>
          <w:color w:val="4472C4" w:themeColor="accent1"/>
        </w:rPr>
        <w:drawing>
          <wp:inline distT="0" distB="0" distL="0" distR="0" wp14:anchorId="1A124DC9" wp14:editId="0F9C2D1A">
            <wp:extent cx="5943600" cy="5088890"/>
            <wp:effectExtent l="0" t="0" r="0" b="3810"/>
            <wp:docPr id="16279447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944728" name="Picture 1627944728"/>
                    <pic:cNvPicPr/>
                  </pic:nvPicPr>
                  <pic:blipFill>
                    <a:blip r:embed="rId22">
                      <a:extLst>
                        <a:ext uri="{28A0092B-C50C-407E-A947-70E740481C1C}">
                          <a14:useLocalDpi xmlns:a14="http://schemas.microsoft.com/office/drawing/2010/main" val="0"/>
                        </a:ext>
                      </a:extLst>
                    </a:blip>
                    <a:stretch>
                      <a:fillRect/>
                    </a:stretch>
                  </pic:blipFill>
                  <pic:spPr>
                    <a:xfrm>
                      <a:off x="0" y="0"/>
                      <a:ext cx="5943600" cy="5088890"/>
                    </a:xfrm>
                    <a:prstGeom prst="rect">
                      <a:avLst/>
                    </a:prstGeom>
                  </pic:spPr>
                </pic:pic>
              </a:graphicData>
            </a:graphic>
          </wp:inline>
        </w:drawing>
      </w:r>
    </w:p>
    <w:sectPr w:rsidR="00CC1CDD" w:rsidRPr="00CC1CDD" w:rsidSect="00492592">
      <w:headerReference w:type="default" r:id="rId23"/>
      <w:footerReference w:type="even"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75E73" w14:textId="77777777" w:rsidR="00703CD0" w:rsidRDefault="00703CD0" w:rsidP="00A52C4B">
      <w:r>
        <w:separator/>
      </w:r>
    </w:p>
  </w:endnote>
  <w:endnote w:type="continuationSeparator" w:id="0">
    <w:p w14:paraId="28022B1D" w14:textId="77777777" w:rsidR="00703CD0" w:rsidRDefault="00703CD0" w:rsidP="00A5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32761142"/>
      <w:docPartObj>
        <w:docPartGallery w:val="Page Numbers (Bottom of Page)"/>
        <w:docPartUnique/>
      </w:docPartObj>
    </w:sdtPr>
    <w:sdtEndPr>
      <w:rPr>
        <w:rStyle w:val="Nmerodepgina"/>
      </w:rPr>
    </w:sdtEndPr>
    <w:sdtContent>
      <w:p w14:paraId="7824735E" w14:textId="000EA1A9" w:rsidR="006C706E" w:rsidRDefault="006C706E" w:rsidP="0053192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DF12BA8" w14:textId="77777777" w:rsidR="006C706E" w:rsidRDefault="006C706E" w:rsidP="006C70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39824360"/>
      <w:docPartObj>
        <w:docPartGallery w:val="Page Numbers (Bottom of Page)"/>
        <w:docPartUnique/>
      </w:docPartObj>
    </w:sdtPr>
    <w:sdtEndPr>
      <w:rPr>
        <w:rStyle w:val="Nmerodepgina"/>
      </w:rPr>
    </w:sdtEndPr>
    <w:sdtContent>
      <w:p w14:paraId="716B9BA0" w14:textId="16ABC83E" w:rsidR="006C706E" w:rsidRDefault="006C706E" w:rsidP="0053192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470AB63" w14:textId="77777777" w:rsidR="006C706E" w:rsidRDefault="006C706E" w:rsidP="006C706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F646C" w14:textId="77777777" w:rsidR="00703CD0" w:rsidRDefault="00703CD0" w:rsidP="00A52C4B">
      <w:r>
        <w:separator/>
      </w:r>
    </w:p>
  </w:footnote>
  <w:footnote w:type="continuationSeparator" w:id="0">
    <w:p w14:paraId="3B094C26" w14:textId="77777777" w:rsidR="00703CD0" w:rsidRDefault="00703CD0" w:rsidP="00A52C4B">
      <w:r>
        <w:continuationSeparator/>
      </w:r>
    </w:p>
  </w:footnote>
  <w:footnote w:id="1">
    <w:p w14:paraId="3E9FD8E3" w14:textId="6F25F53A" w:rsidR="00851088" w:rsidRPr="00851088" w:rsidRDefault="00851088">
      <w:pPr>
        <w:pStyle w:val="Textonotapie"/>
        <w:rPr>
          <w:sz w:val="18"/>
          <w:szCs w:val="18"/>
        </w:rPr>
      </w:pPr>
      <w:r w:rsidRPr="00851088">
        <w:rPr>
          <w:rStyle w:val="Refdenotaalpie"/>
          <w:sz w:val="18"/>
          <w:szCs w:val="18"/>
        </w:rPr>
        <w:footnoteRef/>
      </w:r>
      <w:r w:rsidRPr="00851088">
        <w:rPr>
          <w:sz w:val="18"/>
          <w:szCs w:val="18"/>
        </w:rPr>
        <w:t xml:space="preserve"> Minsal, 2012</w:t>
      </w:r>
    </w:p>
  </w:footnote>
  <w:footnote w:id="2">
    <w:p w14:paraId="7E714D0D" w14:textId="77777777" w:rsidR="007A53C5" w:rsidRDefault="007A53C5" w:rsidP="007A53C5">
      <w:pPr>
        <w:pStyle w:val="Textonotapie"/>
      </w:pPr>
      <w:r>
        <w:rPr>
          <w:rStyle w:val="Refdenotaalpie"/>
        </w:rPr>
        <w:footnoteRef/>
      </w:r>
      <w:r>
        <w:t xml:space="preserve"> Fundación Universitaria Luis Amigo – Universidad de San Buenaventura. ¿Qué hacer en el caso de</w:t>
      </w:r>
    </w:p>
    <w:p w14:paraId="31531D01" w14:textId="5BA5F2F8" w:rsidR="007A53C5" w:rsidRDefault="007A53C5" w:rsidP="007A53C5">
      <w:pPr>
        <w:pStyle w:val="Textonotapie"/>
      </w:pPr>
      <w:r>
        <w:t>un estudiante con ideaciones suicidas?</w:t>
      </w:r>
    </w:p>
  </w:footnote>
  <w:footnote w:id="3">
    <w:p w14:paraId="228A7486" w14:textId="57D203BB" w:rsidR="00124EFA" w:rsidRPr="00124EFA" w:rsidRDefault="00124EFA">
      <w:pPr>
        <w:pStyle w:val="Textonotapie"/>
        <w:rPr>
          <w:sz w:val="18"/>
          <w:szCs w:val="18"/>
        </w:rPr>
      </w:pPr>
      <w:r w:rsidRPr="00124EFA">
        <w:rPr>
          <w:rStyle w:val="Refdenotaalpie"/>
          <w:sz w:val="18"/>
          <w:szCs w:val="18"/>
        </w:rPr>
        <w:footnoteRef/>
      </w:r>
      <w:r w:rsidRPr="00124EFA">
        <w:rPr>
          <w:sz w:val="18"/>
          <w:szCs w:val="18"/>
        </w:rPr>
        <w:t xml:space="preserve"> La derivación debe realizarse en casos de intento de suicidio dentro o fuera del establecimiento educacional.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65F1" w14:textId="47C574A9" w:rsidR="00A52C4B" w:rsidRDefault="00A52C4B">
    <w:pPr>
      <w:pStyle w:val="Encabezado"/>
    </w:pPr>
    <w:r w:rsidRPr="00A168A7">
      <w:rPr>
        <w:b/>
        <w:noProof/>
        <w:u w:val="single"/>
        <w:lang w:val="es-MX" w:eastAsia="es-MX"/>
      </w:rPr>
      <w:drawing>
        <wp:inline distT="0" distB="0" distL="0" distR="0" wp14:anchorId="7D1944F1" wp14:editId="4D76D1AD">
          <wp:extent cx="5612130" cy="695325"/>
          <wp:effectExtent l="0" t="0" r="0" b="9525"/>
          <wp:docPr id="90" name="Imagen 90" descr="A blue and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n 90" descr="A blue and yellow sign&#10;&#10;Description automatically generated"/>
                  <pic:cNvPicPr/>
                </pic:nvPicPr>
                <pic:blipFill rotWithShape="1">
                  <a:blip r:embed="rId1">
                    <a:extLst>
                      <a:ext uri="{28A0092B-C50C-407E-A947-70E740481C1C}">
                        <a14:useLocalDpi xmlns:a14="http://schemas.microsoft.com/office/drawing/2010/main" val="0"/>
                      </a:ext>
                    </a:extLst>
                  </a:blip>
                  <a:srcRect b="2145"/>
                  <a:stretch/>
                </pic:blipFill>
                <pic:spPr bwMode="auto">
                  <a:xfrm>
                    <a:off x="0" y="0"/>
                    <a:ext cx="5612130" cy="6953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447B8"/>
    <w:multiLevelType w:val="hybridMultilevel"/>
    <w:tmpl w:val="4F0623F2"/>
    <w:lvl w:ilvl="0" w:tplc="F4CA7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B0C3C"/>
    <w:multiLevelType w:val="hybridMultilevel"/>
    <w:tmpl w:val="14D6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F415B"/>
    <w:multiLevelType w:val="hybridMultilevel"/>
    <w:tmpl w:val="793E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15B90"/>
    <w:multiLevelType w:val="hybridMultilevel"/>
    <w:tmpl w:val="EBBE6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972FB"/>
    <w:multiLevelType w:val="hybridMultilevel"/>
    <w:tmpl w:val="CBD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83B43"/>
    <w:multiLevelType w:val="hybridMultilevel"/>
    <w:tmpl w:val="8BAA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D4E9B"/>
    <w:multiLevelType w:val="hybridMultilevel"/>
    <w:tmpl w:val="3C9ECA2A"/>
    <w:lvl w:ilvl="0" w:tplc="04090001">
      <w:start w:val="1"/>
      <w:numFmt w:val="bullet"/>
      <w:lvlText w:val=""/>
      <w:lvlJc w:val="left"/>
      <w:pPr>
        <w:ind w:left="720" w:hanging="360"/>
      </w:pPr>
      <w:rPr>
        <w:rFonts w:ascii="Symbol" w:hAnsi="Symbol" w:hint="default"/>
      </w:rPr>
    </w:lvl>
    <w:lvl w:ilvl="1" w:tplc="6B1EF2E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62F7F"/>
    <w:multiLevelType w:val="hybridMultilevel"/>
    <w:tmpl w:val="C1AA4450"/>
    <w:lvl w:ilvl="0" w:tplc="7B4453A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4B"/>
    <w:rsid w:val="0001211B"/>
    <w:rsid w:val="00067B50"/>
    <w:rsid w:val="00124EFA"/>
    <w:rsid w:val="001E5366"/>
    <w:rsid w:val="00313B1A"/>
    <w:rsid w:val="00325800"/>
    <w:rsid w:val="003556F0"/>
    <w:rsid w:val="004907FF"/>
    <w:rsid w:val="00492592"/>
    <w:rsid w:val="00575489"/>
    <w:rsid w:val="005C47A5"/>
    <w:rsid w:val="006C706E"/>
    <w:rsid w:val="00703CD0"/>
    <w:rsid w:val="007A53C5"/>
    <w:rsid w:val="007D5711"/>
    <w:rsid w:val="00837E87"/>
    <w:rsid w:val="00851088"/>
    <w:rsid w:val="008650BB"/>
    <w:rsid w:val="00914724"/>
    <w:rsid w:val="00A26A52"/>
    <w:rsid w:val="00A52C4B"/>
    <w:rsid w:val="00AF2CA9"/>
    <w:rsid w:val="00AF3B4E"/>
    <w:rsid w:val="00C265A6"/>
    <w:rsid w:val="00C83B1E"/>
    <w:rsid w:val="00CA69C5"/>
    <w:rsid w:val="00CC1CDD"/>
    <w:rsid w:val="00F92B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107A"/>
  <w15:chartTrackingRefBased/>
  <w15:docId w15:val="{DBBB7170-C33D-0C4B-AFF7-EFD1FEDA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2C4B"/>
    <w:pPr>
      <w:tabs>
        <w:tab w:val="center" w:pos="4680"/>
        <w:tab w:val="right" w:pos="9360"/>
      </w:tabs>
    </w:pPr>
  </w:style>
  <w:style w:type="character" w:customStyle="1" w:styleId="EncabezadoCar">
    <w:name w:val="Encabezado Car"/>
    <w:basedOn w:val="Fuentedeprrafopredeter"/>
    <w:link w:val="Encabezado"/>
    <w:uiPriority w:val="99"/>
    <w:rsid w:val="00A52C4B"/>
    <w:rPr>
      <w:lang w:val="es-ES"/>
    </w:rPr>
  </w:style>
  <w:style w:type="paragraph" w:styleId="Piedepgina">
    <w:name w:val="footer"/>
    <w:basedOn w:val="Normal"/>
    <w:link w:val="PiedepginaCar"/>
    <w:uiPriority w:val="99"/>
    <w:unhideWhenUsed/>
    <w:rsid w:val="00A52C4B"/>
    <w:pPr>
      <w:tabs>
        <w:tab w:val="center" w:pos="4680"/>
        <w:tab w:val="right" w:pos="9360"/>
      </w:tabs>
    </w:pPr>
  </w:style>
  <w:style w:type="character" w:customStyle="1" w:styleId="PiedepginaCar">
    <w:name w:val="Pie de página Car"/>
    <w:basedOn w:val="Fuentedeprrafopredeter"/>
    <w:link w:val="Piedepgina"/>
    <w:uiPriority w:val="99"/>
    <w:rsid w:val="00A52C4B"/>
    <w:rPr>
      <w:lang w:val="es-ES"/>
    </w:rPr>
  </w:style>
  <w:style w:type="paragraph" w:styleId="Prrafodelista">
    <w:name w:val="List Paragraph"/>
    <w:basedOn w:val="Normal"/>
    <w:uiPriority w:val="34"/>
    <w:qFormat/>
    <w:rsid w:val="00851088"/>
    <w:pPr>
      <w:ind w:left="720"/>
      <w:contextualSpacing/>
    </w:pPr>
  </w:style>
  <w:style w:type="paragraph" w:styleId="Textonotapie">
    <w:name w:val="footnote text"/>
    <w:basedOn w:val="Normal"/>
    <w:link w:val="TextonotapieCar"/>
    <w:uiPriority w:val="99"/>
    <w:semiHidden/>
    <w:unhideWhenUsed/>
    <w:rsid w:val="00851088"/>
    <w:rPr>
      <w:sz w:val="20"/>
      <w:szCs w:val="20"/>
    </w:rPr>
  </w:style>
  <w:style w:type="character" w:customStyle="1" w:styleId="TextonotapieCar">
    <w:name w:val="Texto nota pie Car"/>
    <w:basedOn w:val="Fuentedeprrafopredeter"/>
    <w:link w:val="Textonotapie"/>
    <w:uiPriority w:val="99"/>
    <w:semiHidden/>
    <w:rsid w:val="00851088"/>
    <w:rPr>
      <w:sz w:val="20"/>
      <w:szCs w:val="20"/>
      <w:lang w:val="es-ES"/>
    </w:rPr>
  </w:style>
  <w:style w:type="character" w:styleId="Refdenotaalpie">
    <w:name w:val="footnote reference"/>
    <w:basedOn w:val="Fuentedeprrafopredeter"/>
    <w:uiPriority w:val="99"/>
    <w:semiHidden/>
    <w:unhideWhenUsed/>
    <w:rsid w:val="00851088"/>
    <w:rPr>
      <w:vertAlign w:val="superscript"/>
    </w:rPr>
  </w:style>
  <w:style w:type="character" w:styleId="Hipervnculo">
    <w:name w:val="Hyperlink"/>
    <w:basedOn w:val="Fuentedeprrafopredeter"/>
    <w:uiPriority w:val="99"/>
    <w:unhideWhenUsed/>
    <w:rsid w:val="001E5366"/>
    <w:rPr>
      <w:color w:val="0563C1" w:themeColor="hyperlink"/>
      <w:u w:val="single"/>
    </w:rPr>
  </w:style>
  <w:style w:type="character" w:styleId="Mencinsinresolver">
    <w:name w:val="Unresolved Mention"/>
    <w:basedOn w:val="Fuentedeprrafopredeter"/>
    <w:uiPriority w:val="99"/>
    <w:semiHidden/>
    <w:unhideWhenUsed/>
    <w:rsid w:val="001E5366"/>
    <w:rPr>
      <w:color w:val="605E5C"/>
      <w:shd w:val="clear" w:color="auto" w:fill="E1DFDD"/>
    </w:rPr>
  </w:style>
  <w:style w:type="paragraph" w:styleId="TDC1">
    <w:name w:val="toc 1"/>
    <w:basedOn w:val="Normal"/>
    <w:uiPriority w:val="1"/>
    <w:qFormat/>
    <w:rsid w:val="00575489"/>
    <w:pPr>
      <w:widowControl w:val="0"/>
      <w:autoSpaceDE w:val="0"/>
      <w:autoSpaceDN w:val="0"/>
      <w:spacing w:before="111"/>
      <w:ind w:left="362"/>
    </w:pPr>
    <w:rPr>
      <w:rFonts w:ascii="Calibri" w:eastAsia="Calibri" w:hAnsi="Calibri" w:cs="Calibri"/>
      <w:kern w:val="0"/>
      <w:sz w:val="22"/>
      <w:szCs w:val="22"/>
      <w14:ligatures w14:val="none"/>
    </w:rPr>
  </w:style>
  <w:style w:type="paragraph" w:styleId="TDC2">
    <w:name w:val="toc 2"/>
    <w:basedOn w:val="Normal"/>
    <w:uiPriority w:val="1"/>
    <w:qFormat/>
    <w:rsid w:val="00575489"/>
    <w:pPr>
      <w:widowControl w:val="0"/>
      <w:autoSpaceDE w:val="0"/>
      <w:autoSpaceDN w:val="0"/>
      <w:spacing w:before="111"/>
      <w:ind w:left="582"/>
    </w:pPr>
    <w:rPr>
      <w:rFonts w:ascii="Calibri" w:eastAsia="Calibri" w:hAnsi="Calibri" w:cs="Calibri"/>
      <w:kern w:val="0"/>
      <w:sz w:val="22"/>
      <w:szCs w:val="22"/>
      <w14:ligatures w14:val="none"/>
    </w:rPr>
  </w:style>
  <w:style w:type="paragraph" w:customStyle="1" w:styleId="Default">
    <w:name w:val="Default"/>
    <w:rsid w:val="00575489"/>
    <w:pPr>
      <w:autoSpaceDE w:val="0"/>
      <w:autoSpaceDN w:val="0"/>
      <w:adjustRightInd w:val="0"/>
    </w:pPr>
    <w:rPr>
      <w:rFonts w:ascii="Calibri" w:hAnsi="Calibri" w:cs="Calibri"/>
      <w:color w:val="000000"/>
      <w:kern w:val="0"/>
      <w:lang w:val="en-US"/>
    </w:rPr>
  </w:style>
  <w:style w:type="character" w:styleId="Nmerodepgina">
    <w:name w:val="page number"/>
    <w:basedOn w:val="Fuentedeprrafopredeter"/>
    <w:uiPriority w:val="99"/>
    <w:semiHidden/>
    <w:unhideWhenUsed/>
    <w:rsid w:val="006C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ai-tp.com/alai/revistas/revistaColabora.html"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iasp.info/wspd/pdf/2006_wspd_flyer_spanish.pdf" TargetMode="Externa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cyt.fecyt.es/index.php/ASSN/article/view/5559/457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ew.paho.org/hq/index.php?option=com_content&amp;task=view&amp;id=1761&amp;Itemid=1" TargetMode="External"/><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DCF1-14D5-4D64-BB72-40B15E88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8075</Words>
  <Characters>44418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AGUILERA GOMEZ</dc:creator>
  <cp:keywords/>
  <dc:description/>
  <cp:lastModifiedBy>ConvEscolar</cp:lastModifiedBy>
  <cp:revision>7</cp:revision>
  <dcterms:created xsi:type="dcterms:W3CDTF">2023-10-10T12:52:00Z</dcterms:created>
  <dcterms:modified xsi:type="dcterms:W3CDTF">2024-05-27T14:14:00Z</dcterms:modified>
</cp:coreProperties>
</file>